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BE6E" w14:textId="6C94AFF0" w:rsidR="00AB07EA" w:rsidRPr="00E4382C" w:rsidRDefault="00095D7F" w:rsidP="00AB07E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E4382C">
        <w:rPr>
          <w:rFonts w:ascii="Arial" w:hAnsi="Arial" w:cs="Arial"/>
          <w:bCs/>
        </w:rPr>
        <w:t>LUKS/03/2022</w:t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Pr="00E4382C">
        <w:rPr>
          <w:rFonts w:ascii="Arial" w:hAnsi="Arial" w:cs="Arial"/>
          <w:bCs/>
        </w:rPr>
        <w:tab/>
      </w:r>
      <w:r w:rsidR="00595248" w:rsidRPr="00E4382C">
        <w:rPr>
          <w:rFonts w:ascii="Arial" w:hAnsi="Arial" w:cs="Arial"/>
          <w:bCs/>
        </w:rPr>
        <w:t>CZĘŚĆ III</w:t>
      </w:r>
      <w:r w:rsidR="00AB07EA" w:rsidRPr="00E4382C">
        <w:rPr>
          <w:rFonts w:ascii="Arial" w:hAnsi="Arial" w:cs="Arial"/>
          <w:bCs/>
        </w:rPr>
        <w:t xml:space="preserve"> SWZ</w:t>
      </w:r>
    </w:p>
    <w:p w14:paraId="6ACC361C" w14:textId="77777777" w:rsidR="00AB07EA" w:rsidRPr="00E4382C" w:rsidRDefault="00AB07EA" w:rsidP="00AB07E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14:paraId="3744BA32" w14:textId="77777777" w:rsidR="00AB07EA" w:rsidRPr="00E4382C" w:rsidRDefault="00EB5174" w:rsidP="00AB07EA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E4382C">
        <w:rPr>
          <w:rFonts w:ascii="Arial" w:hAnsi="Arial" w:cs="Arial"/>
          <w:b/>
        </w:rPr>
        <w:t>PROJEKTOWANE POSTANOWIENIA UMOWY</w:t>
      </w:r>
    </w:p>
    <w:p w14:paraId="62A7EAE7" w14:textId="77777777" w:rsidR="00AB07EA" w:rsidRPr="00E4382C" w:rsidRDefault="00AB07EA" w:rsidP="00AB07E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14:paraId="5EEB787B" w14:textId="4490F2C1" w:rsidR="00AB07EA" w:rsidRPr="00E4382C" w:rsidRDefault="00095D7F" w:rsidP="00B139B8">
      <w:pPr>
        <w:pStyle w:val="Akapitzlist"/>
        <w:numPr>
          <w:ilvl w:val="0"/>
          <w:numId w:val="41"/>
        </w:numPr>
        <w:spacing w:line="360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Określenie Zamawiającego:</w:t>
      </w:r>
    </w:p>
    <w:p w14:paraId="6EAD3802" w14:textId="3A4E5D93" w:rsidR="00690C8A" w:rsidRPr="00E4382C" w:rsidRDefault="00272DAF" w:rsidP="00B139B8">
      <w:pPr>
        <w:suppressAutoHyphens w:val="0"/>
        <w:spacing w:line="276" w:lineRule="auto"/>
        <w:ind w:left="34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     </w:t>
      </w:r>
      <w:r w:rsidR="00690C8A" w:rsidRPr="00E4382C">
        <w:rPr>
          <w:rFonts w:ascii="Arial" w:hAnsi="Arial" w:cs="Arial"/>
          <w:color w:val="000000"/>
        </w:rPr>
        <w:t xml:space="preserve">Spółką Lider Usług </w:t>
      </w:r>
      <w:proofErr w:type="spellStart"/>
      <w:r w:rsidR="00690C8A" w:rsidRPr="00E4382C">
        <w:rPr>
          <w:rFonts w:ascii="Arial" w:hAnsi="Arial" w:cs="Arial"/>
          <w:color w:val="000000"/>
        </w:rPr>
        <w:t>Komunalno</w:t>
      </w:r>
      <w:proofErr w:type="spellEnd"/>
      <w:r w:rsidR="00690C8A" w:rsidRPr="00E4382C">
        <w:rPr>
          <w:rFonts w:ascii="Arial" w:hAnsi="Arial" w:cs="Arial"/>
          <w:color w:val="000000"/>
        </w:rPr>
        <w:t xml:space="preserve"> – Samorządowych spółka z ograniczoną odpowiedzialnością z siedzibą w Środzie Wielkopolskiej, ul. Nad Strugą 8, 63-000 Środa Wielkopolska, zarejestrowaną w rejestrze przedsiębiorców Krajowego Rejestru Sądowego prowadzonym przez Sąd Rejonowy Poznań – Nowe Miasto i Wilda w Poznaniu, IX Wydział Gospodarczy KRS, pod numerem KRS: 0000095664, NIP: 7860007442, REGON: 630965758, kapitał zakładowy spółki:  6.281.500,00zł, reprezentowaną przez :</w:t>
      </w:r>
      <w:r w:rsidR="00095D7F" w:rsidRPr="00E4382C">
        <w:rPr>
          <w:rFonts w:ascii="Arial" w:hAnsi="Arial" w:cs="Arial"/>
          <w:color w:val="000000"/>
        </w:rPr>
        <w:t xml:space="preserve"> </w:t>
      </w:r>
      <w:r w:rsidR="00690C8A" w:rsidRPr="00E4382C">
        <w:rPr>
          <w:rFonts w:ascii="Arial" w:hAnsi="Arial" w:cs="Arial"/>
          <w:color w:val="000000"/>
        </w:rPr>
        <w:t>Macieja Osucha – Prezesa Zarządu</w:t>
      </w:r>
    </w:p>
    <w:p w14:paraId="7C274FF9" w14:textId="77777777" w:rsidR="00095D7F" w:rsidRPr="00E4382C" w:rsidRDefault="00095D7F" w:rsidP="00B139B8">
      <w:pPr>
        <w:spacing w:line="360" w:lineRule="auto"/>
        <w:ind w:left="709" w:hanging="349"/>
        <w:jc w:val="both"/>
        <w:rPr>
          <w:rFonts w:ascii="Arial" w:hAnsi="Arial" w:cs="Arial"/>
          <w:b/>
        </w:rPr>
      </w:pPr>
    </w:p>
    <w:p w14:paraId="759C823A" w14:textId="77777777" w:rsidR="00095D7F" w:rsidRPr="00E4382C" w:rsidRDefault="00095D7F" w:rsidP="00B139B8">
      <w:pPr>
        <w:pStyle w:val="Akapitzlist"/>
        <w:numPr>
          <w:ilvl w:val="0"/>
          <w:numId w:val="41"/>
        </w:numPr>
        <w:tabs>
          <w:tab w:val="left" w:pos="0"/>
        </w:tabs>
        <w:spacing w:line="360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Podstawa prawna:</w:t>
      </w:r>
    </w:p>
    <w:p w14:paraId="2B2024CF" w14:textId="456204C6" w:rsidR="00FF3BE2" w:rsidRPr="00E4382C" w:rsidRDefault="0095075E" w:rsidP="00B139B8">
      <w:pPr>
        <w:suppressAutoHyphens w:val="0"/>
        <w:spacing w:line="276" w:lineRule="auto"/>
        <w:ind w:left="34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     </w:t>
      </w:r>
      <w:r w:rsidR="00FF3BE2" w:rsidRPr="00E4382C">
        <w:rPr>
          <w:rFonts w:ascii="Arial" w:hAnsi="Arial" w:cs="Arial"/>
          <w:color w:val="000000"/>
        </w:rPr>
        <w:t xml:space="preserve">Umowa powinna zawierać zapis określający podstawę prawną jej zawarcia, zgodną z zapisami ustawy </w:t>
      </w:r>
      <w:proofErr w:type="spellStart"/>
      <w:r w:rsidR="00FF3BE2" w:rsidRPr="00E4382C">
        <w:rPr>
          <w:rFonts w:ascii="Arial" w:hAnsi="Arial" w:cs="Arial"/>
          <w:color w:val="000000"/>
        </w:rPr>
        <w:t>Pzp</w:t>
      </w:r>
      <w:proofErr w:type="spellEnd"/>
      <w:r w:rsidR="00FF3BE2" w:rsidRPr="00E4382C">
        <w:rPr>
          <w:rFonts w:ascii="Arial" w:hAnsi="Arial" w:cs="Arial"/>
          <w:color w:val="000000"/>
        </w:rPr>
        <w:t>: „w rezultacie dokonania wyboru Wykonawcy na podstawie ustawy z dnia 11 września 2019 r. – Prawo zamówień publicznych (tj. Dz. U. z 2021 r. poz. 1129 ze zm.) w trybie podstawowym bez negocjacji – zamówienie nr LUKS/03/2022 została zawarta umowa następującej treści”</w:t>
      </w:r>
    </w:p>
    <w:p w14:paraId="34A44431" w14:textId="67039932" w:rsidR="00AB07EA" w:rsidRPr="00E4382C" w:rsidRDefault="00095D7F" w:rsidP="00B139B8">
      <w:pPr>
        <w:pStyle w:val="Akapitzlist"/>
        <w:tabs>
          <w:tab w:val="left" w:pos="0"/>
        </w:tabs>
        <w:spacing w:line="360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 xml:space="preserve"> </w:t>
      </w:r>
    </w:p>
    <w:p w14:paraId="262FCF7A" w14:textId="7DB58CBF" w:rsidR="00ED1A17" w:rsidRPr="00E4382C" w:rsidRDefault="00ED1A17" w:rsidP="00B139B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709" w:hanging="349"/>
        <w:contextualSpacing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Przedmiot umowy</w:t>
      </w:r>
    </w:p>
    <w:p w14:paraId="1A304AEC" w14:textId="347A6BFE" w:rsidR="00A818D0" w:rsidRPr="00E4382C" w:rsidRDefault="00A818D0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Określenie daty zawarcia umowy</w:t>
      </w:r>
    </w:p>
    <w:p w14:paraId="479233B4" w14:textId="2F0CD411" w:rsidR="00ED1A17" w:rsidRPr="00E4382C" w:rsidRDefault="00ED1A17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Określenie przedmiotu umowy</w:t>
      </w:r>
      <w:r w:rsidR="006228A5" w:rsidRPr="00E4382C">
        <w:rPr>
          <w:rFonts w:ascii="Arial" w:hAnsi="Arial" w:cs="Arial"/>
          <w:color w:val="000000"/>
        </w:rPr>
        <w:t xml:space="preserve"> spełniającego warunki SWZ</w:t>
      </w:r>
      <w:r w:rsidRPr="00E4382C">
        <w:rPr>
          <w:rFonts w:ascii="Arial" w:hAnsi="Arial" w:cs="Arial"/>
          <w:color w:val="000000"/>
        </w:rPr>
        <w:t>.</w:t>
      </w:r>
    </w:p>
    <w:p w14:paraId="0DF60FBF" w14:textId="55A1B505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Zakup </w:t>
      </w:r>
      <w:r w:rsidR="003211E4" w:rsidRPr="00E4382C">
        <w:rPr>
          <w:rFonts w:ascii="Arial" w:hAnsi="Arial" w:cs="Arial"/>
          <w:color w:val="000000"/>
        </w:rPr>
        <w:t xml:space="preserve">koparko – ładowarki </w:t>
      </w:r>
      <w:r w:rsidRPr="00E4382C">
        <w:rPr>
          <w:rFonts w:ascii="Arial" w:hAnsi="Arial" w:cs="Arial"/>
          <w:color w:val="000000"/>
        </w:rPr>
        <w:t xml:space="preserve">będzie finansowany przez firmę leasingową. </w:t>
      </w:r>
    </w:p>
    <w:p w14:paraId="33C6BF92" w14:textId="291766AA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Płatność Wykonawcy za przedmiot zamówienia nastąpi przez Finansującego na podstawie umowy pomiędzy Wykonawcą i Finansującym po dokonaniu odbioru pojazdu i podpisaniu stosownych dokumentów przez Zamawiającego.</w:t>
      </w:r>
    </w:p>
    <w:p w14:paraId="6AB01752" w14:textId="10F923B3" w:rsidR="006228A5" w:rsidRPr="00E4382C" w:rsidRDefault="006228A5" w:rsidP="00B139B8">
      <w:pPr>
        <w:pStyle w:val="Akapitzlist"/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Waluta umowy leasingu – PLN.</w:t>
      </w:r>
    </w:p>
    <w:p w14:paraId="007B8DBB" w14:textId="77777777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Maksymalnie 59 równych rat leasingowych, a czas obowiązywania umowy nie dłuższy niż 60 miesięcy.</w:t>
      </w:r>
    </w:p>
    <w:p w14:paraId="1EF8EE24" w14:textId="51D68DDA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Raty leasingowe równe w całym okresie obowiązywania. Raty podzielone na część kapitałową i odsetkową oraz uwzględnienie wpłaty do umowy w wysokości </w:t>
      </w:r>
      <w:r w:rsidR="00A818D0" w:rsidRPr="00E4382C">
        <w:rPr>
          <w:rFonts w:ascii="Arial" w:hAnsi="Arial" w:cs="Arial"/>
          <w:color w:val="000000"/>
        </w:rPr>
        <w:t>20</w:t>
      </w:r>
      <w:r w:rsidRPr="00E4382C">
        <w:rPr>
          <w:rFonts w:ascii="Arial" w:hAnsi="Arial" w:cs="Arial"/>
          <w:color w:val="000000"/>
        </w:rPr>
        <w:t xml:space="preserve"> % wartości netto pojazdu+ VAT płatnej w dniu podpisania protokołu odbioru pojazdu. </w:t>
      </w:r>
    </w:p>
    <w:p w14:paraId="4ED49F30" w14:textId="77777777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Raty leasingowe będą uiszczane przez Zamawiającego po skutecznym odbiorze pojazdu przez Zamawiającego; przed dokonaniem odbioru pojazdu Zamawiający nie będzie zobowiązany do uiszczenia rat leasingowych.  </w:t>
      </w:r>
    </w:p>
    <w:p w14:paraId="4DEBDE0C" w14:textId="5F14F5D9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Ubezpieczenia przedmiotu leasingu dokonuje Zamawiający na swój koszt, u wybranego przez siebie Ubezpieczyciela.</w:t>
      </w:r>
    </w:p>
    <w:p w14:paraId="6CB26034" w14:textId="76372F4A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Opłata końcowa przedmiotu leasingu (kwota wykupu) – 1% ceny netto przedmiotu leasingu + VAT. Zostanie uiszczona wraz z ostatnią ratą leasingową. </w:t>
      </w:r>
      <w:r w:rsidR="00F87107">
        <w:rPr>
          <w:rFonts w:ascii="Arial" w:hAnsi="Arial" w:cs="Arial"/>
          <w:color w:val="000000"/>
        </w:rPr>
        <w:t xml:space="preserve">Wykup przedmiotu leasingu nastąpi pod warunkiem spłacenia przez Zamawiającego wszelkich należności wynikających z umowy leasingu. </w:t>
      </w:r>
      <w:r w:rsidRPr="00E4382C">
        <w:rPr>
          <w:rFonts w:ascii="Arial" w:hAnsi="Arial" w:cs="Arial"/>
          <w:color w:val="000000"/>
        </w:rPr>
        <w:t xml:space="preserve">Z chwilą zapłaty opłaty końcowej na Zamawiającego przechodzi własność przedmiotu leasingu. W związku z nabyciem przedmiotu leasingu Zamawiający otrzyma od Wykonawcy fakturę dokumentującą sprzedaż.  </w:t>
      </w:r>
    </w:p>
    <w:p w14:paraId="12218FAC" w14:textId="77777777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W raty leasingowe powinny być wliczone wszystkie koszty, które poniesie Zamawiający jako korzystający. W szczególności cena powinna obejmować: koszt nabycia przez </w:t>
      </w:r>
      <w:r w:rsidRPr="00E4382C">
        <w:rPr>
          <w:rFonts w:ascii="Arial" w:hAnsi="Arial" w:cs="Arial"/>
          <w:color w:val="000000"/>
        </w:rPr>
        <w:lastRenderedPageBreak/>
        <w:t xml:space="preserve">Finansującego przedmiotu zamówienia (leasingu), wszelkie podatki oraz inne opłaty, jakie powinien uiścić Zamawiający w związku z zawarciem i wykonaniem umowy leasingu. </w:t>
      </w:r>
    </w:p>
    <w:p w14:paraId="2C9178CD" w14:textId="5D1C48A9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Stała stopa oprocentowania rat leasingowych</w:t>
      </w:r>
    </w:p>
    <w:p w14:paraId="63D4169B" w14:textId="2DA5ADA9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 xml:space="preserve">Wykonawca gwarantuje bezpłatną dostawę przedmiotu umowy na teren bazy sprzętowej Zamawiającego (ul. </w:t>
      </w:r>
      <w:r w:rsidR="007F7809" w:rsidRPr="00E4382C">
        <w:rPr>
          <w:rFonts w:ascii="Arial" w:eastAsia="Lucida Sans Unicode" w:hAnsi="Arial" w:cs="Arial"/>
          <w:color w:val="000000"/>
        </w:rPr>
        <w:t xml:space="preserve">Nad Strugą 8 </w:t>
      </w:r>
      <w:r w:rsidRPr="00E4382C">
        <w:rPr>
          <w:rFonts w:ascii="Arial" w:eastAsia="Lucida Sans Unicode" w:hAnsi="Arial" w:cs="Arial"/>
          <w:color w:val="000000"/>
        </w:rPr>
        <w:t>w Środzie Wielkopolskiej)</w:t>
      </w:r>
      <w:r w:rsidR="007F7809" w:rsidRPr="00E4382C">
        <w:rPr>
          <w:rFonts w:ascii="Arial" w:eastAsia="Lucida Sans Unicode" w:hAnsi="Arial" w:cs="Arial"/>
          <w:color w:val="000000"/>
        </w:rPr>
        <w:t>.</w:t>
      </w:r>
    </w:p>
    <w:p w14:paraId="5A7412BF" w14:textId="05BE6900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Własność przedmiotu leasingu przechodzi z mocy umowy leasingu na Zamawiającego jako korzystającego po zakończeniu umowy leasingu i uregulowaniu wszystkich należności z niej wynikających.</w:t>
      </w:r>
    </w:p>
    <w:p w14:paraId="32000C71" w14:textId="7D9DF3FE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Wydanie przedmiotu umowy nastąpi po uprzednim uzgodnieniu między Wykonawcą a Zamawiającym daty i godziny odbioru. Do wydania przedmiotu umowy może dojść wyłącznie w czasie godzin pracy Zamawiającego</w:t>
      </w:r>
      <w:r w:rsidR="007F7809" w:rsidRPr="00E4382C">
        <w:rPr>
          <w:rFonts w:ascii="Arial" w:eastAsia="Lucida Sans Unicode" w:hAnsi="Arial" w:cs="Arial"/>
          <w:color w:val="000000"/>
        </w:rPr>
        <w:t xml:space="preserve"> tj. w dni powszednie w godz. 07:00-15:00</w:t>
      </w:r>
      <w:r w:rsidRPr="00E4382C">
        <w:rPr>
          <w:rFonts w:ascii="Arial" w:eastAsia="Lucida Sans Unicode" w:hAnsi="Arial" w:cs="Arial"/>
          <w:color w:val="000000"/>
        </w:rPr>
        <w:t xml:space="preserve">. Odbiór nastąpi na terenie bazy Zamawiającego: ul. </w:t>
      </w:r>
      <w:r w:rsidR="007F7809" w:rsidRPr="00E4382C">
        <w:rPr>
          <w:rFonts w:ascii="Arial" w:eastAsia="Lucida Sans Unicode" w:hAnsi="Arial" w:cs="Arial"/>
          <w:color w:val="000000"/>
        </w:rPr>
        <w:t xml:space="preserve">Nad Strugą 8 </w:t>
      </w:r>
      <w:r w:rsidRPr="00E4382C">
        <w:rPr>
          <w:rFonts w:ascii="Arial" w:eastAsia="Lucida Sans Unicode" w:hAnsi="Arial" w:cs="Arial"/>
          <w:color w:val="000000"/>
        </w:rPr>
        <w:t>,  63-000 Środa Wielkopolska.</w:t>
      </w:r>
    </w:p>
    <w:p w14:paraId="57E532B1" w14:textId="6C6BC783" w:rsidR="00953C9D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W czasie czynności odbioru Zamawiający jest uprawniony do sprawdzenia zgodności parametrów technicznych i wyposażenia przedmiotu leasingu z wymaganiami określonymi w SWZ oraz w ofercie Wykonawcy, stanu technicznego przedmiotu leasingu i sprawności urządzeń w nim zamontowanych oraz kompletności dostarczonych dokumentów.</w:t>
      </w:r>
      <w:r w:rsidR="00953C9D" w:rsidRPr="00E4382C">
        <w:rPr>
          <w:rFonts w:ascii="Arial" w:hAnsi="Arial" w:cs="Arial"/>
        </w:rPr>
        <w:t xml:space="preserve"> </w:t>
      </w:r>
      <w:r w:rsidR="00953C9D" w:rsidRPr="00E4382C">
        <w:rPr>
          <w:rFonts w:ascii="Arial" w:eastAsia="Lucida Sans Unicode" w:hAnsi="Arial" w:cs="Arial"/>
          <w:color w:val="000000"/>
        </w:rPr>
        <w:t>Przy odbiorze Wykonawca wyda Zamawiającemu dokumenty niezbędne do jej eksploatacji, a w szczególności:</w:t>
      </w:r>
    </w:p>
    <w:p w14:paraId="66B866E1" w14:textId="493C2965" w:rsidR="00953C9D" w:rsidRPr="00B32B3F" w:rsidRDefault="00953C9D" w:rsidP="00E91033">
      <w:pPr>
        <w:pStyle w:val="Akapitzlist"/>
        <w:numPr>
          <w:ilvl w:val="0"/>
          <w:numId w:val="53"/>
        </w:numPr>
        <w:suppressAutoHyphens w:val="0"/>
        <w:spacing w:line="276" w:lineRule="auto"/>
        <w:jc w:val="both"/>
        <w:rPr>
          <w:rFonts w:ascii="Arial" w:eastAsia="Lucida Sans Unicode" w:hAnsi="Arial" w:cs="Arial"/>
          <w:color w:val="000000"/>
        </w:rPr>
      </w:pPr>
      <w:r w:rsidRPr="00B32B3F">
        <w:rPr>
          <w:rFonts w:ascii="Arial" w:eastAsia="Lucida Sans Unicode" w:hAnsi="Arial" w:cs="Arial"/>
          <w:color w:val="000000"/>
        </w:rPr>
        <w:t xml:space="preserve">instrukcję obsługi w języku polskim, </w:t>
      </w:r>
    </w:p>
    <w:p w14:paraId="73DFBA0B" w14:textId="1D7FACB8" w:rsidR="00953C9D" w:rsidRPr="00E4382C" w:rsidRDefault="00953C9D" w:rsidP="00B139B8">
      <w:pPr>
        <w:pStyle w:val="Akapitzlist"/>
        <w:numPr>
          <w:ilvl w:val="0"/>
          <w:numId w:val="53"/>
        </w:numPr>
        <w:suppressAutoHyphens w:val="0"/>
        <w:spacing w:line="276" w:lineRule="auto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książk</w:t>
      </w:r>
      <w:r w:rsidR="002E3979" w:rsidRPr="00E4382C">
        <w:rPr>
          <w:rFonts w:ascii="Arial" w:eastAsia="Lucida Sans Unicode" w:hAnsi="Arial" w:cs="Arial"/>
          <w:color w:val="000000"/>
        </w:rPr>
        <w:t>ę</w:t>
      </w:r>
      <w:r w:rsidRPr="00E4382C">
        <w:rPr>
          <w:rFonts w:ascii="Arial" w:eastAsia="Lucida Sans Unicode" w:hAnsi="Arial" w:cs="Arial"/>
          <w:color w:val="000000"/>
        </w:rPr>
        <w:t xml:space="preserve"> </w:t>
      </w:r>
      <w:r w:rsidR="002E3979" w:rsidRPr="00E4382C">
        <w:rPr>
          <w:rFonts w:ascii="Arial" w:eastAsia="Lucida Sans Unicode" w:hAnsi="Arial" w:cs="Arial"/>
          <w:color w:val="000000"/>
        </w:rPr>
        <w:t xml:space="preserve">przeglądów </w:t>
      </w:r>
      <w:r w:rsidR="00E77B4F" w:rsidRPr="00E4382C">
        <w:rPr>
          <w:rFonts w:ascii="Arial" w:eastAsia="Lucida Sans Unicode" w:hAnsi="Arial" w:cs="Arial"/>
          <w:color w:val="000000"/>
        </w:rPr>
        <w:t>serwisow</w:t>
      </w:r>
      <w:r w:rsidR="002E3979" w:rsidRPr="00E4382C">
        <w:rPr>
          <w:rFonts w:ascii="Arial" w:eastAsia="Lucida Sans Unicode" w:hAnsi="Arial" w:cs="Arial"/>
          <w:color w:val="000000"/>
        </w:rPr>
        <w:t>ych</w:t>
      </w:r>
      <w:r w:rsidRPr="00E4382C">
        <w:rPr>
          <w:rFonts w:ascii="Arial" w:eastAsia="Lucida Sans Unicode" w:hAnsi="Arial" w:cs="Arial"/>
          <w:color w:val="000000"/>
        </w:rPr>
        <w:t>,</w:t>
      </w:r>
    </w:p>
    <w:p w14:paraId="68F13054" w14:textId="6DAF3339" w:rsidR="00953C9D" w:rsidRPr="00E4382C" w:rsidRDefault="00953C9D" w:rsidP="00B139B8">
      <w:pPr>
        <w:pStyle w:val="Akapitzlist"/>
        <w:numPr>
          <w:ilvl w:val="0"/>
          <w:numId w:val="53"/>
        </w:numPr>
        <w:suppressAutoHyphens w:val="0"/>
        <w:spacing w:line="276" w:lineRule="auto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komplet kluczy.</w:t>
      </w:r>
    </w:p>
    <w:p w14:paraId="46EA29D6" w14:textId="1E508C92" w:rsidR="006228A5" w:rsidRPr="00E4382C" w:rsidRDefault="00953C9D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Numery fabryczne nadwozia i silnika koparko -ładowarka zostaną określone w fakturze VAT oraz w protokole odbioru.</w:t>
      </w:r>
    </w:p>
    <w:p w14:paraId="2053C7F7" w14:textId="1996AA98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Zamawiający może odmówić odbioru przedmiotu umowy wówczas, gdy:</w:t>
      </w:r>
    </w:p>
    <w:p w14:paraId="43B0489E" w14:textId="68BFD2E7" w:rsidR="007F7809" w:rsidRPr="00E4382C" w:rsidRDefault="007F7809" w:rsidP="00B139B8">
      <w:p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 xml:space="preserve">- </w:t>
      </w:r>
      <w:r w:rsidR="006228A5" w:rsidRPr="00E4382C">
        <w:rPr>
          <w:rFonts w:ascii="Arial" w:eastAsia="Lucida Sans Unicode" w:hAnsi="Arial" w:cs="Arial"/>
          <w:color w:val="000000"/>
        </w:rPr>
        <w:t xml:space="preserve">stwierdzi wady </w:t>
      </w:r>
      <w:r w:rsidR="008E23BF" w:rsidRPr="00E4382C">
        <w:rPr>
          <w:rFonts w:ascii="Arial" w:eastAsia="Lucida Sans Unicode" w:hAnsi="Arial" w:cs="Arial"/>
          <w:color w:val="000000"/>
        </w:rPr>
        <w:t xml:space="preserve">lub braki </w:t>
      </w:r>
      <w:r w:rsidR="006228A5" w:rsidRPr="00E4382C">
        <w:rPr>
          <w:rFonts w:ascii="Arial" w:eastAsia="Lucida Sans Unicode" w:hAnsi="Arial" w:cs="Arial"/>
          <w:color w:val="000000"/>
        </w:rPr>
        <w:t>przedmiotu umowy</w:t>
      </w:r>
      <w:r w:rsidR="008E23BF" w:rsidRPr="00E4382C">
        <w:rPr>
          <w:rFonts w:ascii="Arial" w:eastAsia="Lucida Sans Unicode" w:hAnsi="Arial" w:cs="Arial"/>
          <w:color w:val="000000"/>
        </w:rPr>
        <w:t xml:space="preserve"> w stosunku do warunków zamówienia określonych w SWZ</w:t>
      </w:r>
      <w:r w:rsidR="006228A5" w:rsidRPr="00E4382C">
        <w:rPr>
          <w:rFonts w:ascii="Arial" w:eastAsia="Lucida Sans Unicode" w:hAnsi="Arial" w:cs="Arial"/>
          <w:color w:val="000000"/>
        </w:rPr>
        <w:t>,</w:t>
      </w:r>
    </w:p>
    <w:p w14:paraId="478CBB8A" w14:textId="77777777" w:rsidR="007F7809" w:rsidRPr="00E4382C" w:rsidRDefault="007F7809" w:rsidP="00B139B8">
      <w:p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 xml:space="preserve">- </w:t>
      </w:r>
      <w:r w:rsidR="006228A5" w:rsidRPr="00E4382C">
        <w:rPr>
          <w:rFonts w:ascii="Arial" w:eastAsia="Lucida Sans Unicode" w:hAnsi="Arial" w:cs="Arial"/>
          <w:color w:val="000000"/>
        </w:rPr>
        <w:t>przedmiot umowy nie będzie odpowiadał warunkom (parametry techniczne oraz wyposażenie)</w:t>
      </w:r>
    </w:p>
    <w:p w14:paraId="172AC170" w14:textId="7D037E76" w:rsidR="006228A5" w:rsidRPr="00E4382C" w:rsidRDefault="006228A5" w:rsidP="00B139B8">
      <w:p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 xml:space="preserve">  określonym w SWZ lub w ofercie Wykonawcy.</w:t>
      </w:r>
    </w:p>
    <w:p w14:paraId="5E4BAF31" w14:textId="0A177333" w:rsidR="006228A5" w:rsidRPr="00E4382C" w:rsidRDefault="006228A5" w:rsidP="00B139B8">
      <w:pPr>
        <w:pStyle w:val="pkt"/>
        <w:suppressAutoHyphens w:val="0"/>
        <w:spacing w:before="120" w:after="0" w:line="276" w:lineRule="auto"/>
        <w:ind w:left="709" w:hanging="349"/>
        <w:jc w:val="both"/>
        <w:rPr>
          <w:rFonts w:ascii="Arial" w:eastAsia="Lucida Sans Unicode" w:hAnsi="Arial" w:cs="Arial"/>
          <w:color w:val="000000"/>
          <w:sz w:val="24"/>
        </w:rPr>
      </w:pPr>
      <w:r w:rsidRPr="00E4382C">
        <w:rPr>
          <w:rFonts w:ascii="Arial" w:eastAsia="Lucida Sans Unicode" w:hAnsi="Arial" w:cs="Arial"/>
          <w:color w:val="000000"/>
          <w:sz w:val="24"/>
        </w:rPr>
        <w:t>W przypadku stwierdzenia okoliczności, o których mowa w niniejszym punkcie Zamawiający wyznaczy Wykonawcy dodatkowy termin na dostarczenie przedmiotu umowy zgodnego z SWZ i wolnego od wad (nie krótszy niż 3 dni). Po bezskutecznym upływie powyższego terminu Zamawiający będzie miał prawo odstąpić od umowy w całości.</w:t>
      </w:r>
    </w:p>
    <w:p w14:paraId="188CCBE9" w14:textId="3C0793AA" w:rsidR="006228A5" w:rsidRPr="00E4382C" w:rsidRDefault="007F7809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>R</w:t>
      </w:r>
      <w:r w:rsidR="006228A5" w:rsidRPr="00E4382C">
        <w:rPr>
          <w:rFonts w:ascii="Arial" w:eastAsia="Lucida Sans Unicode" w:hAnsi="Arial" w:cs="Arial"/>
          <w:color w:val="000000"/>
        </w:rPr>
        <w:t xml:space="preserve">aty leasingowe płatne w terminie 14 dni od dnia prawidłowo wystawionej faktury VAT albo zgodnie z harmonogramem płatności, na podstawie którego będą wystawiane faktury VAT, na czas nie krótszy niż 14 dni przed dniem zapłaty wskazanym w harmonogramie płatności. Kwota wykupu przedmiotu umowy wliczona do ostatniej raty leasingowej, płatna w terminie wskazanym dla ostatniej raty leasingowej. Faktura wykupu przedmiotu umowy zostanie doręczona Zamawiającemu nie później niż 14 dni od dnia wpływu kwoty wykupu na konto Wykonawcy. </w:t>
      </w:r>
    </w:p>
    <w:p w14:paraId="6C776CB4" w14:textId="257B02E0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eastAsia="Lucida Sans Unicode" w:hAnsi="Arial" w:cs="Arial"/>
          <w:color w:val="000000"/>
        </w:rPr>
        <w:t xml:space="preserve">Jako dzień zapłaty, Strony uznają datę wpływu środków na rachunek Wykonawcy. </w:t>
      </w:r>
    </w:p>
    <w:p w14:paraId="3C922509" w14:textId="7B2A01D8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eastAsia="Lucida Sans Unicode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Odbiór przedmiotu umowy zostanie potwierdzony protokołem zdawczo - odbiorczym podpisanym przez osoby upoważnione przez Zamawiającego i Wykonawcę</w:t>
      </w:r>
      <w:r w:rsidRPr="00E4382C">
        <w:rPr>
          <w:rFonts w:ascii="Arial" w:eastAsia="Lucida Sans Unicode" w:hAnsi="Arial" w:cs="Arial"/>
          <w:color w:val="000000"/>
        </w:rPr>
        <w:t>,</w:t>
      </w:r>
    </w:p>
    <w:p w14:paraId="4DA3969F" w14:textId="1595BDB2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Za datę odbioru przedmiotu umowy Strony zgodnie przyjmują dzień sporządzenia protokołu odbioru bez zastrzeżeń.</w:t>
      </w:r>
    </w:p>
    <w:p w14:paraId="17D62F20" w14:textId="3F391E80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 xml:space="preserve">Wszelkie zmiany i uzupełnienia niniejszej umowy wymagają formy pisemnej w postaci aneksu, pod rygorem nieważności. </w:t>
      </w:r>
    </w:p>
    <w:p w14:paraId="0EDA9E8B" w14:textId="0D53F90F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Wszelkie ewentualne spory powstałe w związku z realizacją umowy Strony poddają rozstrzygnięciu sądu właściwego dla siedziby Zamawiającego.</w:t>
      </w:r>
    </w:p>
    <w:p w14:paraId="625D1F23" w14:textId="25DBDFAD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lastRenderedPageBreak/>
        <w:t xml:space="preserve"> W sprawach nieuregulowanych umową zastosowanie będą miały przepisy Kodeksu cywilnego oraz przepisy </w:t>
      </w:r>
      <w:r w:rsidR="00B7791F" w:rsidRPr="00E4382C">
        <w:rPr>
          <w:rFonts w:ascii="Arial" w:hAnsi="Arial" w:cs="Arial"/>
          <w:color w:val="000000"/>
        </w:rPr>
        <w:t>Ustawy z dnia 11 września 2019 r. - Prawo zamówień publicznych (</w:t>
      </w:r>
      <w:proofErr w:type="spellStart"/>
      <w:r w:rsidR="00B7791F" w:rsidRPr="00E4382C">
        <w:rPr>
          <w:rFonts w:ascii="Arial" w:hAnsi="Arial" w:cs="Arial"/>
          <w:color w:val="000000"/>
        </w:rPr>
        <w:t>t.j</w:t>
      </w:r>
      <w:proofErr w:type="spellEnd"/>
      <w:r w:rsidR="00B7791F" w:rsidRPr="00E4382C">
        <w:rPr>
          <w:rFonts w:ascii="Arial" w:hAnsi="Arial" w:cs="Arial"/>
          <w:color w:val="000000"/>
        </w:rPr>
        <w:t xml:space="preserve">. Dz. U. z 2021 r. poz. 1129 z </w:t>
      </w:r>
      <w:proofErr w:type="spellStart"/>
      <w:r w:rsidR="00B7791F" w:rsidRPr="00E4382C">
        <w:rPr>
          <w:rFonts w:ascii="Arial" w:hAnsi="Arial" w:cs="Arial"/>
          <w:color w:val="000000"/>
        </w:rPr>
        <w:t>późn</w:t>
      </w:r>
      <w:proofErr w:type="spellEnd"/>
      <w:r w:rsidR="00B7791F" w:rsidRPr="00E4382C">
        <w:rPr>
          <w:rFonts w:ascii="Arial" w:hAnsi="Arial" w:cs="Arial"/>
          <w:color w:val="000000"/>
        </w:rPr>
        <w:t>. zm.).</w:t>
      </w:r>
      <w:r w:rsidR="00B7791F" w:rsidRPr="00E4382C" w:rsidDel="00B7791F">
        <w:rPr>
          <w:rFonts w:ascii="Arial" w:hAnsi="Arial" w:cs="Arial"/>
          <w:color w:val="000000"/>
        </w:rPr>
        <w:t xml:space="preserve"> </w:t>
      </w:r>
      <w:r w:rsidRPr="00E4382C">
        <w:rPr>
          <w:rFonts w:ascii="Arial" w:hAnsi="Arial" w:cs="Arial"/>
          <w:color w:val="000000"/>
        </w:rPr>
        <w:t xml:space="preserve">Zamawiający zgadza się, aby integralną część umowy stanowiła tabela opłat i prowizji, zgodnie z której postanowieniami, jeżeli Zamawiający złoży wniosek o wykonanie niestandardowej obsługi umowy lub też jeżeli Zamawiający spóźniał się będzie z płatnościami to obowiązany będzie do zapłaty określonych w tabeli opłat i prowizji opłat. Opłaty te wystąpić mogą tylko na wniosek lub z winy Zamawiającego i nie powstaną jeżeli umowa będzie prawidłowo realizowana. </w:t>
      </w:r>
    </w:p>
    <w:p w14:paraId="298067D8" w14:textId="4C5ACC6B" w:rsidR="006228A5" w:rsidRPr="00E4382C" w:rsidRDefault="006228A5" w:rsidP="00B139B8">
      <w:pPr>
        <w:numPr>
          <w:ilvl w:val="0"/>
          <w:numId w:val="43"/>
        </w:num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  <w:r w:rsidRPr="00E4382C">
        <w:rPr>
          <w:rFonts w:ascii="Arial" w:hAnsi="Arial" w:cs="Arial"/>
          <w:color w:val="000000"/>
        </w:rPr>
        <w:t>Przez okres trwania leasingu do dnia wykupu przedmiotu leasingu Zamawiający na swój koszt dokona ubezpieczenia przedmiotu leasingu, w ten sposób, aby zapewnić ciągłość ochrony ubezpieczeniowej.</w:t>
      </w:r>
    </w:p>
    <w:p w14:paraId="66C42D28" w14:textId="2E627933" w:rsidR="00272116" w:rsidRPr="00E4382C" w:rsidRDefault="00272116" w:rsidP="00B139B8">
      <w:pPr>
        <w:pStyle w:val="Akapitzlist"/>
        <w:numPr>
          <w:ilvl w:val="0"/>
          <w:numId w:val="43"/>
        </w:num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...................................................</w:t>
      </w:r>
    </w:p>
    <w:p w14:paraId="52610BBF" w14:textId="77777777" w:rsidR="00272116" w:rsidRPr="00E4382C" w:rsidRDefault="00272116" w:rsidP="00B139B8">
      <w:pPr>
        <w:suppressAutoHyphens w:val="0"/>
        <w:spacing w:line="276" w:lineRule="auto"/>
        <w:ind w:left="709" w:hanging="349"/>
        <w:jc w:val="both"/>
        <w:rPr>
          <w:rFonts w:ascii="Arial" w:hAnsi="Arial" w:cs="Arial"/>
          <w:color w:val="000000"/>
        </w:rPr>
      </w:pPr>
    </w:p>
    <w:p w14:paraId="07880D89" w14:textId="097BF081" w:rsidR="00686DF5" w:rsidRPr="00E4382C" w:rsidRDefault="00686DF5" w:rsidP="00B139B8">
      <w:pPr>
        <w:suppressAutoHyphens w:val="0"/>
        <w:spacing w:line="276" w:lineRule="auto"/>
        <w:ind w:left="709" w:hanging="349"/>
        <w:jc w:val="both"/>
        <w:rPr>
          <w:rFonts w:ascii="Arial" w:hAnsi="Arial" w:cs="Arial"/>
          <w:bCs/>
          <w:color w:val="000000"/>
          <w:highlight w:val="yellow"/>
        </w:rPr>
      </w:pPr>
    </w:p>
    <w:p w14:paraId="4B1F69D7" w14:textId="15AC5769" w:rsidR="00A818D0" w:rsidRPr="00E4382C" w:rsidRDefault="00A818D0" w:rsidP="00B139B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709" w:hanging="349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E4382C">
        <w:rPr>
          <w:rFonts w:ascii="Arial" w:eastAsia="Calibri" w:hAnsi="Arial" w:cs="Arial"/>
          <w:b/>
          <w:bCs/>
          <w:lang w:eastAsia="en-US"/>
        </w:rPr>
        <w:t>Dane techniczne dotyczące przedmiotu zamówienia.</w:t>
      </w:r>
    </w:p>
    <w:p w14:paraId="0F2C4B2E" w14:textId="52D531D1" w:rsidR="00A818D0" w:rsidRPr="00E4382C" w:rsidRDefault="00A818D0" w:rsidP="00B139B8">
      <w:pPr>
        <w:suppressAutoHyphens w:val="0"/>
        <w:autoSpaceDE w:val="0"/>
        <w:autoSpaceDN w:val="0"/>
        <w:adjustRightInd w:val="0"/>
        <w:spacing w:line="360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E4382C">
        <w:rPr>
          <w:rFonts w:ascii="Arial" w:eastAsia="Calibri" w:hAnsi="Arial" w:cs="Arial"/>
          <w:lang w:eastAsia="en-US"/>
        </w:rPr>
        <w:t>Zgodnie z danymi zawartymi w  SWZ część I</w:t>
      </w:r>
    </w:p>
    <w:p w14:paraId="36ABD6FA" w14:textId="77777777" w:rsidR="00686DF5" w:rsidRPr="00E4382C" w:rsidRDefault="00686DF5" w:rsidP="00B139B8">
      <w:pPr>
        <w:suppressAutoHyphens w:val="0"/>
        <w:autoSpaceDE w:val="0"/>
        <w:autoSpaceDN w:val="0"/>
        <w:adjustRightInd w:val="0"/>
        <w:spacing w:line="360" w:lineRule="auto"/>
        <w:ind w:left="709" w:hanging="349"/>
        <w:contextualSpacing/>
        <w:jc w:val="both"/>
        <w:rPr>
          <w:rFonts w:ascii="Arial" w:hAnsi="Arial" w:cs="Arial"/>
        </w:rPr>
      </w:pPr>
    </w:p>
    <w:p w14:paraId="70F7D8A0" w14:textId="77777777" w:rsidR="00ED1A17" w:rsidRPr="00E4382C" w:rsidRDefault="00ED1A17" w:rsidP="00B139B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709" w:hanging="349"/>
        <w:contextualSpacing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Termin realizacji zamówienia.</w:t>
      </w:r>
    </w:p>
    <w:p w14:paraId="6F3E77CB" w14:textId="4792B469" w:rsidR="00ED1A17" w:rsidRPr="00E4382C" w:rsidRDefault="00ED1A17" w:rsidP="00B139B8">
      <w:pPr>
        <w:ind w:left="709" w:hanging="349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Umowa zostanie zawarta na okres </w:t>
      </w:r>
      <w:r w:rsidR="00600C8C" w:rsidRPr="00E4382C">
        <w:rPr>
          <w:rFonts w:ascii="Arial" w:hAnsi="Arial" w:cs="Arial"/>
        </w:rPr>
        <w:t>60 miesięcy</w:t>
      </w:r>
      <w:r w:rsidRPr="00E4382C">
        <w:rPr>
          <w:rFonts w:ascii="Arial" w:hAnsi="Arial" w:cs="Arial"/>
        </w:rPr>
        <w:t>.</w:t>
      </w:r>
    </w:p>
    <w:p w14:paraId="621FEE85" w14:textId="77777777" w:rsidR="00AF0EE6" w:rsidRPr="00E4382C" w:rsidRDefault="00AF0EE6" w:rsidP="00B139B8">
      <w:pPr>
        <w:ind w:left="709" w:hanging="349"/>
        <w:rPr>
          <w:rFonts w:ascii="Arial" w:hAnsi="Arial" w:cs="Arial"/>
        </w:rPr>
      </w:pPr>
    </w:p>
    <w:p w14:paraId="16B66D55" w14:textId="4D5EE549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  <w:b/>
          <w:bCs/>
        </w:rPr>
        <w:t>6</w:t>
      </w:r>
      <w:r w:rsidRPr="00E4382C">
        <w:rPr>
          <w:rFonts w:ascii="Arial" w:hAnsi="Arial" w:cs="Arial"/>
        </w:rPr>
        <w:t>.</w:t>
      </w:r>
      <w:r w:rsidR="00036A80" w:rsidRPr="00E4382C">
        <w:rPr>
          <w:rFonts w:ascii="Arial" w:hAnsi="Arial" w:cs="Arial"/>
        </w:rPr>
        <w:t xml:space="preserve"> </w:t>
      </w:r>
      <w:r w:rsidR="00036A80" w:rsidRPr="00E4382C">
        <w:rPr>
          <w:rFonts w:ascii="Arial" w:hAnsi="Arial" w:cs="Arial"/>
          <w:b/>
          <w:bCs/>
        </w:rPr>
        <w:t>Termin dostawy przedmiotu leasingu</w:t>
      </w:r>
    </w:p>
    <w:p w14:paraId="6F8D08C1" w14:textId="5032F703" w:rsidR="006A52B7" w:rsidRPr="00E4382C" w:rsidRDefault="006A52B7" w:rsidP="00B139B8">
      <w:pPr>
        <w:pStyle w:val="Akapitzlist"/>
        <w:numPr>
          <w:ilvl w:val="0"/>
          <w:numId w:val="54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1.Wykonawca dostarczy Pojazd w terminie</w:t>
      </w:r>
      <w:r w:rsidR="00036A80" w:rsidRPr="00E4382C">
        <w:rPr>
          <w:rFonts w:ascii="Arial" w:hAnsi="Arial" w:cs="Arial"/>
        </w:rPr>
        <w:t xml:space="preserve"> </w:t>
      </w:r>
      <w:r w:rsidRPr="00E4382C">
        <w:rPr>
          <w:rFonts w:ascii="Arial" w:hAnsi="Arial" w:cs="Arial"/>
        </w:rPr>
        <w:t>7 dni od daty zawarcia Umowy.</w:t>
      </w:r>
    </w:p>
    <w:p w14:paraId="1095BAC5" w14:textId="10C79B60" w:rsidR="006A52B7" w:rsidRPr="00E4382C" w:rsidRDefault="006A52B7" w:rsidP="00B139B8">
      <w:pPr>
        <w:pStyle w:val="Akapitzlist"/>
        <w:numPr>
          <w:ilvl w:val="0"/>
          <w:numId w:val="54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2.Jeżeli Wykonawca nie dostarczy Zamawiającemu Pojazdu w terminie określonym w powyżej, Zamawiający zastrzega sobie prawo odstąpienia od Umowy. W takim przypadku Wykonawcy nie przysługują żadne roszczenia odszkodowawcze.</w:t>
      </w:r>
    </w:p>
    <w:p w14:paraId="5B2AC559" w14:textId="77777777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12E1C080" w14:textId="7AE5C380" w:rsidR="006A52B7" w:rsidRPr="00E4382C" w:rsidRDefault="00141F3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  <w:b/>
          <w:bCs/>
        </w:rPr>
        <w:t>7</w:t>
      </w:r>
      <w:r w:rsidR="006A52B7" w:rsidRPr="00E4382C">
        <w:rPr>
          <w:rFonts w:ascii="Arial" w:hAnsi="Arial" w:cs="Arial"/>
        </w:rPr>
        <w:t>.</w:t>
      </w:r>
      <w:r w:rsidR="0095075E" w:rsidRPr="00E4382C">
        <w:rPr>
          <w:rFonts w:ascii="Arial" w:hAnsi="Arial" w:cs="Arial"/>
        </w:rPr>
        <w:t xml:space="preserve"> </w:t>
      </w:r>
      <w:r w:rsidR="0095075E" w:rsidRPr="00E4382C">
        <w:rPr>
          <w:rFonts w:ascii="Arial" w:hAnsi="Arial" w:cs="Arial"/>
          <w:b/>
          <w:bCs/>
        </w:rPr>
        <w:t>Koszty realizacji zamówienia</w:t>
      </w:r>
    </w:p>
    <w:p w14:paraId="79A2A7D1" w14:textId="77777777" w:rsidR="006A52B7" w:rsidRPr="00E4382C" w:rsidRDefault="006A52B7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1.Na dzień zawarcia niniejszej umowy cena przedmiotu leasingu wynosi ........................zł netto.</w:t>
      </w:r>
    </w:p>
    <w:p w14:paraId="700CFB67" w14:textId="12D068E1" w:rsidR="006A52B7" w:rsidRPr="00E4382C" w:rsidRDefault="006A52B7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2.Wynagrodzenie z tytułu umowy leasingu obejmuje opłatę wstępną </w:t>
      </w:r>
      <w:r w:rsidR="007C0AC5" w:rsidRPr="00E4382C">
        <w:rPr>
          <w:rFonts w:ascii="Arial" w:hAnsi="Arial" w:cs="Arial"/>
        </w:rPr>
        <w:t xml:space="preserve">(inicjalną), </w:t>
      </w:r>
      <w:r w:rsidRPr="00E4382C">
        <w:rPr>
          <w:rFonts w:ascii="Arial" w:hAnsi="Arial" w:cs="Arial"/>
        </w:rPr>
        <w:t xml:space="preserve"> raty miesięczne</w:t>
      </w:r>
      <w:r w:rsidR="007C0AC5" w:rsidRPr="00E4382C">
        <w:rPr>
          <w:rFonts w:ascii="Arial" w:hAnsi="Arial" w:cs="Arial"/>
        </w:rPr>
        <w:t xml:space="preserve"> oraz kwotę wykupu </w:t>
      </w:r>
      <w:r w:rsidRPr="00E4382C">
        <w:rPr>
          <w:rFonts w:ascii="Arial" w:hAnsi="Arial" w:cs="Arial"/>
        </w:rPr>
        <w:t xml:space="preserve"> i wynosi...........................zł netto.</w:t>
      </w:r>
    </w:p>
    <w:p w14:paraId="3D158FA3" w14:textId="1B4B9EFD" w:rsidR="006A52B7" w:rsidRPr="00E4382C" w:rsidRDefault="006A52B7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3.Opłata wstępna wynosi ...........................i jest płatna do dnia .........................., natomiast wysokość miesięcznej raty wynosi .........................................i będzie płatna </w:t>
      </w:r>
      <w:r w:rsidR="00E92321" w:rsidRPr="00E4382C">
        <w:rPr>
          <w:rFonts w:ascii="Arial" w:hAnsi="Arial" w:cs="Arial"/>
        </w:rPr>
        <w:t xml:space="preserve"> w terminie 14 dni od dnia prawidłowo wystawionej </w:t>
      </w:r>
      <w:proofErr w:type="spellStart"/>
      <w:r w:rsidR="00E92321" w:rsidRPr="00E4382C">
        <w:rPr>
          <w:rFonts w:ascii="Arial" w:hAnsi="Arial" w:cs="Arial"/>
        </w:rPr>
        <w:t>fktury</w:t>
      </w:r>
      <w:proofErr w:type="spellEnd"/>
      <w:r w:rsidR="00E92321" w:rsidRPr="00E4382C">
        <w:rPr>
          <w:rFonts w:ascii="Arial" w:hAnsi="Arial" w:cs="Arial"/>
        </w:rPr>
        <w:t xml:space="preserve"> VAT</w:t>
      </w:r>
      <w:r w:rsidR="006E3C77" w:rsidRPr="00E4382C">
        <w:rPr>
          <w:rFonts w:ascii="Arial" w:hAnsi="Arial" w:cs="Arial"/>
        </w:rPr>
        <w:t>.</w:t>
      </w:r>
    </w:p>
    <w:p w14:paraId="7F34255F" w14:textId="77777777" w:rsidR="006A52B7" w:rsidRPr="00E4382C" w:rsidRDefault="006A52B7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4.Raty wynagrodzenia i pozostałe opłaty z tytułu umowy leasingu zostaną powiększone o podatek VAT według stawki obowiązującej w dniu wystawienia faktury.</w:t>
      </w:r>
    </w:p>
    <w:p w14:paraId="0E8AA074" w14:textId="3F1F100D" w:rsidR="006A52B7" w:rsidRPr="00E4382C" w:rsidRDefault="006A52B7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5.Opłata wstępna oraz raty wynagrodzenia będą płatne na rachunek bankowy Wykonawcy</w:t>
      </w:r>
      <w:r w:rsidR="00636B68" w:rsidRPr="00E4382C">
        <w:rPr>
          <w:rFonts w:ascii="Arial" w:hAnsi="Arial" w:cs="Arial"/>
        </w:rPr>
        <w:t xml:space="preserve"> wskazany każdorazowo na fakturze. </w:t>
      </w:r>
    </w:p>
    <w:p w14:paraId="04EAC1CD" w14:textId="686796CD" w:rsidR="00637771" w:rsidRPr="00E4382C" w:rsidRDefault="00637771" w:rsidP="00B139B8">
      <w:pPr>
        <w:pStyle w:val="Akapitzlist"/>
        <w:numPr>
          <w:ilvl w:val="0"/>
          <w:numId w:val="55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Za dzień zapłaty wynagrodzenia Strony przyjmują datę złożenia polecenia przelewu w banku</w:t>
      </w:r>
      <w:r w:rsidR="00EB71D9" w:rsidRPr="00E4382C">
        <w:rPr>
          <w:rFonts w:ascii="Arial" w:hAnsi="Arial" w:cs="Arial"/>
        </w:rPr>
        <w:t xml:space="preserve"> </w:t>
      </w:r>
      <w:r w:rsidRPr="00E4382C">
        <w:rPr>
          <w:rFonts w:ascii="Arial" w:hAnsi="Arial" w:cs="Arial"/>
        </w:rPr>
        <w:t>Zamawiającego.</w:t>
      </w:r>
    </w:p>
    <w:p w14:paraId="6B6F2673" w14:textId="1D67DDC0" w:rsidR="00637771" w:rsidRPr="00E4382C" w:rsidRDefault="00637771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7D4E0AFD" w14:textId="66196155" w:rsidR="006A52B7" w:rsidRPr="00E4382C" w:rsidRDefault="004352BF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8</w:t>
      </w:r>
      <w:r w:rsidR="006A52B7" w:rsidRPr="00E4382C">
        <w:rPr>
          <w:rFonts w:ascii="Arial" w:hAnsi="Arial" w:cs="Arial"/>
          <w:b/>
          <w:bCs/>
        </w:rPr>
        <w:t>.</w:t>
      </w:r>
      <w:r w:rsidR="0052112E" w:rsidRPr="00E4382C">
        <w:rPr>
          <w:rFonts w:ascii="Arial" w:hAnsi="Arial" w:cs="Arial"/>
          <w:b/>
          <w:bCs/>
        </w:rPr>
        <w:t xml:space="preserve">  Kary umowne</w:t>
      </w:r>
    </w:p>
    <w:p w14:paraId="36087FFA" w14:textId="76B7DB5C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</w:t>
      </w:r>
      <w:r w:rsidR="004352BF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>Wykonawca zapłaci Zamawiającemu:</w:t>
      </w:r>
    </w:p>
    <w:p w14:paraId="7F225B3B" w14:textId="335DCBF7" w:rsidR="006A52B7" w:rsidRPr="00E4382C" w:rsidRDefault="006A52B7" w:rsidP="00B139B8">
      <w:pPr>
        <w:pStyle w:val="Akapitzlist"/>
        <w:numPr>
          <w:ilvl w:val="0"/>
          <w:numId w:val="57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Za każdy dzień </w:t>
      </w:r>
      <w:r w:rsidR="00141F3C" w:rsidRPr="00E4382C">
        <w:rPr>
          <w:rFonts w:ascii="Arial" w:hAnsi="Arial" w:cs="Arial"/>
        </w:rPr>
        <w:t>zwłoki</w:t>
      </w:r>
      <w:r w:rsidRPr="00E4382C">
        <w:rPr>
          <w:rFonts w:ascii="Arial" w:hAnsi="Arial" w:cs="Arial"/>
        </w:rPr>
        <w:t xml:space="preserve"> w dostawie koparko -ładowarki w stosunku do terminu określonego w Umowie -karę umowną w wysokości 0,</w:t>
      </w:r>
      <w:r w:rsidR="00F87107">
        <w:rPr>
          <w:rFonts w:ascii="Arial" w:hAnsi="Arial" w:cs="Arial"/>
        </w:rPr>
        <w:t>0</w:t>
      </w:r>
      <w:r w:rsidRPr="00E4382C">
        <w:rPr>
          <w:rFonts w:ascii="Arial" w:hAnsi="Arial" w:cs="Arial"/>
        </w:rPr>
        <w:t xml:space="preserve">3% wartości brutto </w:t>
      </w:r>
      <w:r w:rsidR="006B0CA3" w:rsidRPr="00E4382C">
        <w:rPr>
          <w:rFonts w:ascii="Arial" w:hAnsi="Arial" w:cs="Arial"/>
        </w:rPr>
        <w:t>przedmiotu umowy</w:t>
      </w:r>
      <w:r w:rsidRPr="00E4382C">
        <w:rPr>
          <w:rFonts w:ascii="Arial" w:hAnsi="Arial" w:cs="Arial"/>
        </w:rPr>
        <w:t>.</w:t>
      </w:r>
    </w:p>
    <w:p w14:paraId="6412D63A" w14:textId="24CF40C5" w:rsidR="006A52B7" w:rsidRPr="00E4382C" w:rsidRDefault="006A52B7" w:rsidP="00B139B8">
      <w:pPr>
        <w:pStyle w:val="Akapitzlist"/>
        <w:numPr>
          <w:ilvl w:val="0"/>
          <w:numId w:val="57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Za każdy dzień </w:t>
      </w:r>
      <w:r w:rsidR="006B0CA3" w:rsidRPr="00E4382C">
        <w:rPr>
          <w:rFonts w:ascii="Arial" w:hAnsi="Arial" w:cs="Arial"/>
        </w:rPr>
        <w:t>zwłoki</w:t>
      </w:r>
      <w:r w:rsidRPr="00E4382C">
        <w:rPr>
          <w:rFonts w:ascii="Arial" w:hAnsi="Arial" w:cs="Arial"/>
        </w:rPr>
        <w:t xml:space="preserve"> w usunięciu wad </w:t>
      </w:r>
      <w:r w:rsidR="004352BF" w:rsidRPr="00E4382C">
        <w:rPr>
          <w:rFonts w:ascii="Arial" w:hAnsi="Arial" w:cs="Arial"/>
        </w:rPr>
        <w:t>lub braków niezgodnych z w</w:t>
      </w:r>
      <w:r w:rsidR="00284212" w:rsidRPr="00E4382C">
        <w:rPr>
          <w:rFonts w:ascii="Arial" w:hAnsi="Arial" w:cs="Arial"/>
        </w:rPr>
        <w:t xml:space="preserve">arunkami zamówienia </w:t>
      </w:r>
      <w:r w:rsidRPr="00E4382C">
        <w:rPr>
          <w:rFonts w:ascii="Arial" w:hAnsi="Arial" w:cs="Arial"/>
        </w:rPr>
        <w:t xml:space="preserve">w odebranej przez Zamawiającego koparko -ładowarce w stosunku do terminu </w:t>
      </w:r>
      <w:r w:rsidRPr="00E4382C">
        <w:rPr>
          <w:rFonts w:ascii="Arial" w:hAnsi="Arial" w:cs="Arial"/>
        </w:rPr>
        <w:lastRenderedPageBreak/>
        <w:t>określonego w Umowie -karę umowną w wysokości 0,</w:t>
      </w:r>
      <w:r w:rsidR="00F87107">
        <w:rPr>
          <w:rFonts w:ascii="Arial" w:hAnsi="Arial" w:cs="Arial"/>
        </w:rPr>
        <w:t>0</w:t>
      </w:r>
      <w:r w:rsidRPr="00E4382C">
        <w:rPr>
          <w:rFonts w:ascii="Arial" w:hAnsi="Arial" w:cs="Arial"/>
        </w:rPr>
        <w:t xml:space="preserve">3% wartości brutto </w:t>
      </w:r>
      <w:r w:rsidR="006B0CA3" w:rsidRPr="00E4382C">
        <w:rPr>
          <w:rFonts w:ascii="Arial" w:hAnsi="Arial" w:cs="Arial"/>
        </w:rPr>
        <w:t>przedmiotu umowy</w:t>
      </w:r>
    </w:p>
    <w:p w14:paraId="41B14936" w14:textId="7A43791B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2</w:t>
      </w:r>
      <w:r w:rsidR="00284212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 xml:space="preserve">W przypadku odstąpienia przez Zamawiającego od Umowy z przyczyn leżących po stronie Wykonawcy, Wykonawca zapłaci karę umowną w wysokości </w:t>
      </w:r>
      <w:r w:rsidR="00F87107">
        <w:rPr>
          <w:rFonts w:ascii="Arial" w:hAnsi="Arial" w:cs="Arial"/>
        </w:rPr>
        <w:t>5</w:t>
      </w:r>
      <w:r w:rsidRPr="00E4382C">
        <w:rPr>
          <w:rFonts w:ascii="Arial" w:hAnsi="Arial" w:cs="Arial"/>
        </w:rPr>
        <w:t xml:space="preserve">% wartości brutto </w:t>
      </w:r>
      <w:r w:rsidR="006B0CA3" w:rsidRPr="00E4382C">
        <w:rPr>
          <w:rFonts w:ascii="Arial" w:hAnsi="Arial" w:cs="Arial"/>
        </w:rPr>
        <w:t>przedmiotu umowy</w:t>
      </w:r>
      <w:r w:rsidRPr="00E4382C">
        <w:rPr>
          <w:rFonts w:ascii="Arial" w:hAnsi="Arial" w:cs="Arial"/>
        </w:rPr>
        <w:t>.</w:t>
      </w:r>
    </w:p>
    <w:p w14:paraId="495263CC" w14:textId="4FB86EAC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3</w:t>
      </w:r>
      <w:r w:rsidR="00284212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 xml:space="preserve">W przypadku odstąpienia przez Wykonawcę od Umowy z przyczyn leżących po stronie Zamawiającego, Zamawiający zapłaci Wykonawcy karę umowną w wysokości </w:t>
      </w:r>
      <w:r w:rsidR="00F87107">
        <w:rPr>
          <w:rFonts w:ascii="Arial" w:hAnsi="Arial" w:cs="Arial"/>
        </w:rPr>
        <w:t>5</w:t>
      </w:r>
      <w:r w:rsidRPr="00E4382C">
        <w:rPr>
          <w:rFonts w:ascii="Arial" w:hAnsi="Arial" w:cs="Arial"/>
        </w:rPr>
        <w:t xml:space="preserve">% wartości brutto </w:t>
      </w:r>
      <w:r w:rsidR="0062276F" w:rsidRPr="00E4382C">
        <w:rPr>
          <w:rFonts w:ascii="Arial" w:hAnsi="Arial" w:cs="Arial"/>
        </w:rPr>
        <w:t>przedmiotu umowy</w:t>
      </w:r>
      <w:r w:rsidRPr="00E4382C">
        <w:rPr>
          <w:rFonts w:ascii="Arial" w:hAnsi="Arial" w:cs="Arial"/>
        </w:rPr>
        <w:t>.</w:t>
      </w:r>
    </w:p>
    <w:p w14:paraId="78CB7860" w14:textId="3CD4BECE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4</w:t>
      </w:r>
      <w:r w:rsidR="00284212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3637653D" w14:textId="2D23B9E3" w:rsidR="0062276F" w:rsidRPr="00E4382C" w:rsidRDefault="0062276F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5</w:t>
      </w:r>
      <w:r w:rsidR="00284212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 xml:space="preserve"> Suma wszystkich kar umownych nie może przekroczyć </w:t>
      </w:r>
      <w:r w:rsidR="00F87107">
        <w:rPr>
          <w:rFonts w:ascii="Arial" w:hAnsi="Arial" w:cs="Arial"/>
        </w:rPr>
        <w:t>2</w:t>
      </w:r>
      <w:r w:rsidRPr="00E4382C">
        <w:rPr>
          <w:rFonts w:ascii="Arial" w:hAnsi="Arial" w:cs="Arial"/>
        </w:rPr>
        <w:t>0% kwoty brutto przedmiotu umowy.</w:t>
      </w:r>
    </w:p>
    <w:p w14:paraId="30D5F0F7" w14:textId="77777777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1A89F166" w14:textId="0D9939A9" w:rsidR="006A52B7" w:rsidRPr="00E4382C" w:rsidRDefault="00284212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  <w:b/>
          <w:bCs/>
        </w:rPr>
        <w:t>9</w:t>
      </w:r>
      <w:r w:rsidR="006A52B7" w:rsidRPr="00E4382C">
        <w:rPr>
          <w:rFonts w:ascii="Arial" w:hAnsi="Arial" w:cs="Arial"/>
          <w:b/>
          <w:bCs/>
        </w:rPr>
        <w:t>.</w:t>
      </w:r>
      <w:r w:rsidR="001A3E3B" w:rsidRPr="00E4382C">
        <w:rPr>
          <w:rFonts w:ascii="Arial" w:hAnsi="Arial" w:cs="Arial"/>
          <w:b/>
          <w:bCs/>
        </w:rPr>
        <w:t xml:space="preserve"> Odstąpienie od umowy</w:t>
      </w:r>
    </w:p>
    <w:p w14:paraId="38FE9C57" w14:textId="55BF7B61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1AC0779F" w14:textId="77777777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1)Zamawiającemu przysługuje prawo odstąpienia od umowy, gdy:</w:t>
      </w:r>
    </w:p>
    <w:p w14:paraId="64B9C336" w14:textId="2DED23FD" w:rsidR="006A52B7" w:rsidRPr="00E4382C" w:rsidRDefault="006A52B7" w:rsidP="00B139B8">
      <w:pPr>
        <w:pStyle w:val="Akapitzlist"/>
        <w:numPr>
          <w:ilvl w:val="0"/>
          <w:numId w:val="60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wystąpią okoliczności, o których mowa w art. </w:t>
      </w:r>
      <w:r w:rsidR="00011639" w:rsidRPr="00E4382C">
        <w:rPr>
          <w:rFonts w:ascii="Arial" w:hAnsi="Arial" w:cs="Arial"/>
        </w:rPr>
        <w:t>455</w:t>
      </w:r>
      <w:r w:rsidRPr="00E4382C">
        <w:rPr>
          <w:rFonts w:ascii="Arial" w:hAnsi="Arial" w:cs="Arial"/>
        </w:rPr>
        <w:t xml:space="preserve"> ustawy Prawo zamówień publicznych,</w:t>
      </w:r>
    </w:p>
    <w:p w14:paraId="4582CE27" w14:textId="5CA91673" w:rsidR="006A52B7" w:rsidRPr="00E4382C" w:rsidRDefault="006A52B7" w:rsidP="00B139B8">
      <w:pPr>
        <w:pStyle w:val="Akapitzlist"/>
        <w:numPr>
          <w:ilvl w:val="0"/>
          <w:numId w:val="60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jeżeli opóźnienie w usunięciu przez Wykonawcę wad</w:t>
      </w:r>
      <w:r w:rsidR="001A3E3B" w:rsidRPr="00E4382C">
        <w:rPr>
          <w:rFonts w:ascii="Arial" w:hAnsi="Arial" w:cs="Arial"/>
        </w:rPr>
        <w:t xml:space="preserve"> lub braków</w:t>
      </w:r>
      <w:r w:rsidRPr="00E4382C">
        <w:rPr>
          <w:rFonts w:ascii="Arial" w:hAnsi="Arial" w:cs="Arial"/>
        </w:rPr>
        <w:t xml:space="preserve"> </w:t>
      </w:r>
      <w:r w:rsidR="00BE621B" w:rsidRPr="00E4382C">
        <w:rPr>
          <w:rFonts w:ascii="Arial" w:hAnsi="Arial" w:cs="Arial"/>
        </w:rPr>
        <w:t xml:space="preserve">koparko-ładowarki </w:t>
      </w:r>
      <w:r w:rsidRPr="00E4382C">
        <w:rPr>
          <w:rFonts w:ascii="Arial" w:hAnsi="Arial" w:cs="Arial"/>
        </w:rPr>
        <w:t xml:space="preserve">(o których mowa w </w:t>
      </w:r>
      <w:proofErr w:type="spellStart"/>
      <w:r w:rsidRPr="00E4382C">
        <w:rPr>
          <w:rFonts w:ascii="Arial" w:hAnsi="Arial" w:cs="Arial"/>
        </w:rPr>
        <w:t>pkcie</w:t>
      </w:r>
      <w:proofErr w:type="spellEnd"/>
      <w:r w:rsidRPr="00E4382C">
        <w:rPr>
          <w:rFonts w:ascii="Arial" w:hAnsi="Arial" w:cs="Arial"/>
        </w:rPr>
        <w:t xml:space="preserve"> </w:t>
      </w:r>
      <w:r w:rsidR="007E7FE3" w:rsidRPr="00E4382C">
        <w:rPr>
          <w:rFonts w:ascii="Arial" w:hAnsi="Arial" w:cs="Arial"/>
        </w:rPr>
        <w:t>8.ppkt.1b</w:t>
      </w:r>
      <w:r w:rsidRPr="00E4382C">
        <w:rPr>
          <w:rFonts w:ascii="Arial" w:hAnsi="Arial" w:cs="Arial"/>
        </w:rPr>
        <w:t>),  trwało będzie dłużej niż czas oznaczony w warunkach realizacji uprawnień z tytułu gwarancji lub rękojmi, Zamawiający może odstąpić od Umowy.</w:t>
      </w:r>
    </w:p>
    <w:p w14:paraId="462B7859" w14:textId="77777777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2)Wykonawcy przysługuje prawo odstąpienia od umowy, gdy Zamawiający odmawia bez uzasadnionej przyczyny odbioru Pojazdu lub podpisania protokołu odbioru.</w:t>
      </w:r>
    </w:p>
    <w:p w14:paraId="0CB4C16E" w14:textId="5DCF2E37" w:rsidR="006A52B7" w:rsidRPr="00E4382C" w:rsidRDefault="00BE621B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3)</w:t>
      </w:r>
      <w:r w:rsidR="006A52B7" w:rsidRPr="00E4382C">
        <w:rPr>
          <w:rFonts w:ascii="Arial" w:hAnsi="Arial" w:cs="Arial"/>
        </w:rPr>
        <w:t xml:space="preserve">Odstąpienie od umowy nastąpi w formie pisemnej pod rygorem nieważności takiego oświadczenia </w:t>
      </w:r>
      <w:r w:rsidR="00011639" w:rsidRPr="00E4382C">
        <w:rPr>
          <w:rFonts w:ascii="Arial" w:hAnsi="Arial" w:cs="Arial"/>
        </w:rPr>
        <w:t xml:space="preserve">do dnia….. </w:t>
      </w:r>
      <w:r w:rsidR="006A52B7" w:rsidRPr="00E4382C">
        <w:rPr>
          <w:rFonts w:ascii="Arial" w:hAnsi="Arial" w:cs="Arial"/>
        </w:rPr>
        <w:t>i będzie zawierało uzasadnienie.</w:t>
      </w:r>
    </w:p>
    <w:p w14:paraId="0D6D5D4D" w14:textId="20A6DEEF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3CC3358A" w14:textId="515267C3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t>10. Zmiany umowy</w:t>
      </w:r>
    </w:p>
    <w:p w14:paraId="114B4D92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1. Zamawiający dopuszcza możliwość zmiany treści umowy w następujących przypadkach:</w:t>
      </w:r>
    </w:p>
    <w:p w14:paraId="694120E5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1) dopuszczalna jest zmiana umowy polegająca na zmianie danych Wykonawcy bez zmian samego Wykonawcy (np. zmiana siedziby, adresu, nazwy), </w:t>
      </w:r>
    </w:p>
    <w:p w14:paraId="1C6EC6A6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2) dopuszczalne są zmiany postanowień umowy, które wynikają ze zmiany obowiązujących przepisów, jeżeli konieczne będzie dostosowanie postanowień umowy do nowego stanu prawnego, </w:t>
      </w:r>
    </w:p>
    <w:p w14:paraId="2C13924C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3) wystąpiła konieczność zmiany personelu wykonawcy, zamawiającego oraz numerów kontaktowych wymienionych w umowie, </w:t>
      </w:r>
    </w:p>
    <w:p w14:paraId="0689AAD1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4) dopuszczalna jest zmiana wynagrodzenia Wykonawcy w przypadku zmiany powszechnie obowiązujących przepisów w zakresie wysokości stawki podatku od towarów i usług na przedmiot świadczenia. Zmiana ustawowej wysokości podatku powoduje odpowiednią zmianę wynagrodzenia brutto od daty wprowadzenia zmiany, z zastrzeżeniem braku zmiany wynagrodzenia netto. Naliczenie podatku w nowej wysokości dopuszcza się tylko od wynagrodzenia za część Umowy realizowaną po dniu wejścia w życie przepisów ustalających zmiany stawki podatku;</w:t>
      </w:r>
    </w:p>
    <w:p w14:paraId="61637223" w14:textId="541ABAF3" w:rsidR="00113C6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 2. Zmiana umowy wymaga dla swej ważności formy pisemnej pod rygorem nieważności.</w:t>
      </w:r>
    </w:p>
    <w:p w14:paraId="2082DF43" w14:textId="57BBBECB" w:rsidR="00B32B3F" w:rsidRDefault="00B32B3F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58934717" w14:textId="77777777" w:rsidR="00B32B3F" w:rsidRPr="00E4382C" w:rsidRDefault="00B32B3F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1531FD55" w14:textId="77777777" w:rsidR="00113C6C" w:rsidRPr="00E4382C" w:rsidRDefault="00113C6C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37A0F943" w14:textId="7893585E" w:rsidR="006A52B7" w:rsidRPr="00E4382C" w:rsidRDefault="00F643C4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  <w:b/>
          <w:bCs/>
        </w:rPr>
      </w:pPr>
      <w:r w:rsidRPr="00E4382C">
        <w:rPr>
          <w:rFonts w:ascii="Arial" w:hAnsi="Arial" w:cs="Arial"/>
          <w:b/>
          <w:bCs/>
        </w:rPr>
        <w:lastRenderedPageBreak/>
        <w:t>1</w:t>
      </w:r>
      <w:r w:rsidR="00113C6C" w:rsidRPr="00E4382C">
        <w:rPr>
          <w:rFonts w:ascii="Arial" w:hAnsi="Arial" w:cs="Arial"/>
          <w:b/>
          <w:bCs/>
        </w:rPr>
        <w:t>1</w:t>
      </w:r>
      <w:r w:rsidR="006A52B7" w:rsidRPr="00E4382C">
        <w:rPr>
          <w:rFonts w:ascii="Arial" w:hAnsi="Arial" w:cs="Arial"/>
          <w:b/>
          <w:bCs/>
        </w:rPr>
        <w:t>.</w:t>
      </w:r>
      <w:r w:rsidR="00867D06" w:rsidRPr="00E4382C">
        <w:rPr>
          <w:rFonts w:ascii="Arial" w:hAnsi="Arial" w:cs="Arial"/>
          <w:b/>
          <w:bCs/>
        </w:rPr>
        <w:t xml:space="preserve"> Korespondencja między stronami</w:t>
      </w:r>
    </w:p>
    <w:p w14:paraId="35875236" w14:textId="036D711E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1</w:t>
      </w:r>
      <w:r w:rsidR="00BE621B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>Wykonawca zobowiązuje się do przyjmowania wszelkich zawiadomień od Zamawiającego w dni robocze za pomocą:</w:t>
      </w:r>
    </w:p>
    <w:p w14:paraId="29AE1029" w14:textId="4B128CAF" w:rsidR="006A52B7" w:rsidRPr="00E4382C" w:rsidRDefault="006A52B7" w:rsidP="00B139B8">
      <w:pPr>
        <w:pStyle w:val="Akapitzlist"/>
        <w:numPr>
          <w:ilvl w:val="0"/>
          <w:numId w:val="59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e-maila:.................................,</w:t>
      </w:r>
    </w:p>
    <w:p w14:paraId="15AEC6A5" w14:textId="21ABEE11" w:rsidR="006A52B7" w:rsidRPr="00E4382C" w:rsidRDefault="006A52B7" w:rsidP="00B139B8">
      <w:pPr>
        <w:pStyle w:val="Akapitzlist"/>
        <w:numPr>
          <w:ilvl w:val="0"/>
          <w:numId w:val="59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poczty na adres podany przez Wykonawcę:.........................................................,lub przekazanych osobiście w formie pisemnej przez przedstawiciela Zamawiającego.</w:t>
      </w:r>
    </w:p>
    <w:p w14:paraId="6D0761EF" w14:textId="5BD8C982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2</w:t>
      </w:r>
      <w:r w:rsidR="00596036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>Zamawiający zobowiązuje się do przyjmowania wszelkich zawiadomień od Wykonawcy w  Dni Robocze za pomocą:</w:t>
      </w:r>
    </w:p>
    <w:p w14:paraId="24DC4F73" w14:textId="65F74598" w:rsidR="006A52B7" w:rsidRPr="00E4382C" w:rsidRDefault="006A52B7" w:rsidP="00B139B8">
      <w:pPr>
        <w:pStyle w:val="Akapitzlist"/>
        <w:numPr>
          <w:ilvl w:val="0"/>
          <w:numId w:val="61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e-maila: </w:t>
      </w:r>
      <w:r w:rsidR="00867D06" w:rsidRPr="00E4382C">
        <w:rPr>
          <w:rFonts w:ascii="Arial" w:hAnsi="Arial" w:cs="Arial"/>
        </w:rPr>
        <w:t>sekretariat@luks-sroda.pl</w:t>
      </w:r>
      <w:r w:rsidRPr="00E4382C">
        <w:rPr>
          <w:rFonts w:ascii="Arial" w:hAnsi="Arial" w:cs="Arial"/>
        </w:rPr>
        <w:t>.</w:t>
      </w:r>
    </w:p>
    <w:p w14:paraId="32E0BE34" w14:textId="5AC006D1" w:rsidR="006A52B7" w:rsidRPr="00E4382C" w:rsidRDefault="006A52B7" w:rsidP="00B139B8">
      <w:pPr>
        <w:pStyle w:val="Akapitzlist"/>
        <w:numPr>
          <w:ilvl w:val="0"/>
          <w:numId w:val="61"/>
        </w:numPr>
        <w:tabs>
          <w:tab w:val="left" w:pos="6590"/>
        </w:tabs>
        <w:spacing w:line="276" w:lineRule="auto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 xml:space="preserve">poczty na adres podany przez Zamawiającego: </w:t>
      </w:r>
      <w:r w:rsidR="00596036" w:rsidRPr="00E4382C">
        <w:rPr>
          <w:rFonts w:ascii="Arial" w:hAnsi="Arial" w:cs="Arial"/>
        </w:rPr>
        <w:t xml:space="preserve">ul. Nad Strugą 8  63-000 Środa Wielkopolska </w:t>
      </w:r>
      <w:r w:rsidRPr="00E4382C">
        <w:rPr>
          <w:rFonts w:ascii="Arial" w:hAnsi="Arial" w:cs="Arial"/>
        </w:rPr>
        <w:t>lub przekazanych osobiście w formie pisemnej przez przedstawiciela Wykonawcy.</w:t>
      </w:r>
    </w:p>
    <w:p w14:paraId="72ED990B" w14:textId="13D25E7D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  <w:r w:rsidRPr="00E4382C">
        <w:rPr>
          <w:rFonts w:ascii="Arial" w:hAnsi="Arial" w:cs="Arial"/>
        </w:rPr>
        <w:t>3</w:t>
      </w:r>
      <w:r w:rsidR="00596036" w:rsidRPr="00E4382C">
        <w:rPr>
          <w:rFonts w:ascii="Arial" w:hAnsi="Arial" w:cs="Arial"/>
        </w:rPr>
        <w:t>)</w:t>
      </w:r>
      <w:r w:rsidRPr="00E4382C">
        <w:rPr>
          <w:rFonts w:ascii="Arial" w:hAnsi="Arial" w:cs="Arial"/>
        </w:rPr>
        <w:t>Każda ze stron zobowiązana jest do informowania drugiej Strony o każdej zmianie miejsca siedziby, numeru telefaksu lub adres poczty elektronicznej. Jeżeli Stronia nie powiadomiła o zmianie miejsca siedziby, numeru telefaksu lub adresu poczty elektronicznej, zawiadomienie wysłane na ostatni znany adres siedziby, numer telefaksu lub adres poczty elektronicznej, Strony uznają za doręczone.</w:t>
      </w:r>
    </w:p>
    <w:p w14:paraId="69170AA6" w14:textId="77777777" w:rsidR="006A52B7" w:rsidRPr="00E4382C" w:rsidRDefault="006A52B7" w:rsidP="00B139B8">
      <w:pPr>
        <w:tabs>
          <w:tab w:val="left" w:pos="6590"/>
        </w:tabs>
        <w:spacing w:line="276" w:lineRule="auto"/>
        <w:ind w:left="709" w:hanging="349"/>
        <w:jc w:val="both"/>
        <w:rPr>
          <w:rFonts w:ascii="Arial" w:hAnsi="Arial" w:cs="Arial"/>
        </w:rPr>
      </w:pPr>
    </w:p>
    <w:p w14:paraId="7A8F6B40" w14:textId="77777777" w:rsidR="0073228F" w:rsidRPr="00E4382C" w:rsidRDefault="0073228F" w:rsidP="00B139B8">
      <w:pPr>
        <w:tabs>
          <w:tab w:val="left" w:pos="0"/>
        </w:tabs>
        <w:spacing w:line="360" w:lineRule="auto"/>
        <w:ind w:left="709" w:hanging="349"/>
        <w:jc w:val="both"/>
        <w:rPr>
          <w:rFonts w:ascii="Arial" w:hAnsi="Arial" w:cs="Arial"/>
          <w:b/>
          <w:highlight w:val="yellow"/>
        </w:rPr>
      </w:pPr>
    </w:p>
    <w:sectPr w:rsidR="0073228F" w:rsidRPr="00E4382C" w:rsidSect="00095D7F">
      <w:footerReference w:type="default" r:id="rId8"/>
      <w:footnotePr>
        <w:pos w:val="beneathText"/>
      </w:footnotePr>
      <w:pgSz w:w="11905" w:h="16837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05E8" w14:textId="77777777" w:rsidR="002752A3" w:rsidRDefault="002752A3" w:rsidP="00A64105">
      <w:r>
        <w:separator/>
      </w:r>
    </w:p>
  </w:endnote>
  <w:endnote w:type="continuationSeparator" w:id="0">
    <w:p w14:paraId="3648A290" w14:textId="77777777" w:rsidR="002752A3" w:rsidRDefault="002752A3" w:rsidP="00A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F0C" w14:textId="77777777" w:rsidR="009A5C25" w:rsidRPr="006816B6" w:rsidRDefault="00FF61D0" w:rsidP="00B7140B">
    <w:pPr>
      <w:pStyle w:val="Stopka"/>
      <w:jc w:val="center"/>
      <w:rPr>
        <w:sz w:val="22"/>
        <w:szCs w:val="22"/>
      </w:rPr>
    </w:pPr>
    <w:r w:rsidRPr="006816B6">
      <w:rPr>
        <w:sz w:val="22"/>
        <w:szCs w:val="22"/>
      </w:rPr>
      <w:fldChar w:fldCharType="begin"/>
    </w:r>
    <w:r w:rsidR="009A5C25" w:rsidRPr="006816B6">
      <w:rPr>
        <w:sz w:val="22"/>
        <w:szCs w:val="22"/>
      </w:rPr>
      <w:instrText>PAGE   \* MERGEFORMAT</w:instrText>
    </w:r>
    <w:r w:rsidRPr="006816B6">
      <w:rPr>
        <w:sz w:val="22"/>
        <w:szCs w:val="22"/>
      </w:rPr>
      <w:fldChar w:fldCharType="separate"/>
    </w:r>
    <w:r w:rsidR="005A3D5A">
      <w:rPr>
        <w:noProof/>
        <w:sz w:val="22"/>
        <w:szCs w:val="22"/>
      </w:rPr>
      <w:t>2</w:t>
    </w:r>
    <w:r w:rsidRPr="006816B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6784" w14:textId="77777777" w:rsidR="002752A3" w:rsidRDefault="002752A3" w:rsidP="00A64105">
      <w:r>
        <w:separator/>
      </w:r>
    </w:p>
  </w:footnote>
  <w:footnote w:type="continuationSeparator" w:id="0">
    <w:p w14:paraId="051EBAB3" w14:textId="77777777" w:rsidR="002752A3" w:rsidRDefault="002752A3" w:rsidP="00A6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2C5050FE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0000005"/>
    <w:multiLevelType w:val="singleLevel"/>
    <w:tmpl w:val="066CBF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00000006"/>
    <w:multiLevelType w:val="singleLevel"/>
    <w:tmpl w:val="D56C4B60"/>
    <w:name w:val="WW8Num1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44E4303"/>
    <w:multiLevelType w:val="hybridMultilevel"/>
    <w:tmpl w:val="0DCC940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5674C6"/>
    <w:multiLevelType w:val="multilevel"/>
    <w:tmpl w:val="C64CF274"/>
    <w:lvl w:ilvl="0">
      <w:start w:val="4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8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 w:tentative="1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961D5"/>
    <w:multiLevelType w:val="hybridMultilevel"/>
    <w:tmpl w:val="F208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0476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62C66"/>
    <w:multiLevelType w:val="hybridMultilevel"/>
    <w:tmpl w:val="093ECA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7B7AD4"/>
    <w:multiLevelType w:val="multilevel"/>
    <w:tmpl w:val="275E9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16B6102"/>
    <w:multiLevelType w:val="multilevel"/>
    <w:tmpl w:val="42A05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12370E88"/>
    <w:multiLevelType w:val="hybridMultilevel"/>
    <w:tmpl w:val="228A7D2E"/>
    <w:lvl w:ilvl="0" w:tplc="DAAC7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131C5"/>
    <w:multiLevelType w:val="hybridMultilevel"/>
    <w:tmpl w:val="165E8900"/>
    <w:lvl w:ilvl="0" w:tplc="F83A886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EC33C8"/>
    <w:multiLevelType w:val="hybridMultilevel"/>
    <w:tmpl w:val="73F05DE8"/>
    <w:lvl w:ilvl="0" w:tplc="D74E5D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620036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210F736F"/>
    <w:multiLevelType w:val="hybridMultilevel"/>
    <w:tmpl w:val="B69E489A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825BB3"/>
    <w:multiLevelType w:val="hybridMultilevel"/>
    <w:tmpl w:val="75C8D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B7A2C"/>
    <w:multiLevelType w:val="hybridMultilevel"/>
    <w:tmpl w:val="F446AB5A"/>
    <w:lvl w:ilvl="0" w:tplc="A5DEE62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C59C1"/>
    <w:multiLevelType w:val="multilevel"/>
    <w:tmpl w:val="A90A70A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5C7FA1"/>
    <w:multiLevelType w:val="hybridMultilevel"/>
    <w:tmpl w:val="6F26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F2C75"/>
    <w:multiLevelType w:val="hybridMultilevel"/>
    <w:tmpl w:val="D8C46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E42405"/>
    <w:multiLevelType w:val="hybridMultilevel"/>
    <w:tmpl w:val="0B8A01E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A41AAB"/>
    <w:multiLevelType w:val="hybridMultilevel"/>
    <w:tmpl w:val="9B5E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35A19"/>
    <w:multiLevelType w:val="hybridMultilevel"/>
    <w:tmpl w:val="CF8A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8659D"/>
    <w:multiLevelType w:val="multilevel"/>
    <w:tmpl w:val="A90A70A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46631271"/>
    <w:multiLevelType w:val="hybridMultilevel"/>
    <w:tmpl w:val="9EAE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52BC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04A2E"/>
    <w:multiLevelType w:val="multilevel"/>
    <w:tmpl w:val="42A05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808AA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50145227"/>
    <w:multiLevelType w:val="hybridMultilevel"/>
    <w:tmpl w:val="D8365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B049F"/>
    <w:multiLevelType w:val="hybridMultilevel"/>
    <w:tmpl w:val="F12E20B2"/>
    <w:lvl w:ilvl="0" w:tplc="2EBAD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D576E3"/>
    <w:multiLevelType w:val="multilevel"/>
    <w:tmpl w:val="42A05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7" w15:restartNumberingAfterBreak="0">
    <w:nsid w:val="58E34F9E"/>
    <w:multiLevelType w:val="hybridMultilevel"/>
    <w:tmpl w:val="61CC4F1C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6FB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006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E4F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C51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6320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427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65E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EA5775"/>
    <w:multiLevelType w:val="hybridMultilevel"/>
    <w:tmpl w:val="E5FEE19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C41064"/>
    <w:multiLevelType w:val="hybridMultilevel"/>
    <w:tmpl w:val="E3BC2BA0"/>
    <w:lvl w:ilvl="0" w:tplc="0415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0" w15:restartNumberingAfterBreak="0">
    <w:nsid w:val="622C7378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630F71BF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63213BD2"/>
    <w:multiLevelType w:val="hybridMultilevel"/>
    <w:tmpl w:val="3BDE1C4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4F97E3C"/>
    <w:multiLevelType w:val="hybridMultilevel"/>
    <w:tmpl w:val="438A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974B3C"/>
    <w:multiLevelType w:val="hybridMultilevel"/>
    <w:tmpl w:val="524208C6"/>
    <w:lvl w:ilvl="0" w:tplc="9A289D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F3653F"/>
    <w:multiLevelType w:val="hybridMultilevel"/>
    <w:tmpl w:val="DD5CD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BC7AA6"/>
    <w:multiLevelType w:val="hybridMultilevel"/>
    <w:tmpl w:val="0DA284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045331"/>
    <w:multiLevelType w:val="hybridMultilevel"/>
    <w:tmpl w:val="C6DC8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764A71"/>
    <w:multiLevelType w:val="hybridMultilevel"/>
    <w:tmpl w:val="F1B69AAE"/>
    <w:lvl w:ilvl="0" w:tplc="28DE1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A1ECB"/>
    <w:multiLevelType w:val="hybridMultilevel"/>
    <w:tmpl w:val="005AFF76"/>
    <w:lvl w:ilvl="0" w:tplc="AD5069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73EB9"/>
    <w:multiLevelType w:val="multilevel"/>
    <w:tmpl w:val="AAB2E6A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51" w15:restartNumberingAfterBreak="0">
    <w:nsid w:val="723655EB"/>
    <w:multiLevelType w:val="multilevel"/>
    <w:tmpl w:val="AAB8FFDE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 w15:restartNumberingAfterBreak="0">
    <w:nsid w:val="77066465"/>
    <w:multiLevelType w:val="hybridMultilevel"/>
    <w:tmpl w:val="28A499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7448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95747F"/>
    <w:multiLevelType w:val="hybridMultilevel"/>
    <w:tmpl w:val="F6FEE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2C2B0D"/>
    <w:multiLevelType w:val="hybridMultilevel"/>
    <w:tmpl w:val="627492FA"/>
    <w:lvl w:ilvl="0" w:tplc="F852EF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6FB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006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E4F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C51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6320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427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65E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025941">
    <w:abstractNumId w:val="0"/>
  </w:num>
  <w:num w:numId="2" w16cid:durableId="1094860362">
    <w:abstractNumId w:val="51"/>
  </w:num>
  <w:num w:numId="3" w16cid:durableId="1480880897">
    <w:abstractNumId w:val="1"/>
  </w:num>
  <w:num w:numId="4" w16cid:durableId="837036082">
    <w:abstractNumId w:val="3"/>
  </w:num>
  <w:num w:numId="5" w16cid:durableId="1998343610">
    <w:abstractNumId w:val="5"/>
  </w:num>
  <w:num w:numId="6" w16cid:durableId="1555972175">
    <w:abstractNumId w:val="24"/>
  </w:num>
  <w:num w:numId="7" w16cid:durableId="121077244">
    <w:abstractNumId w:val="41"/>
  </w:num>
  <w:num w:numId="8" w16cid:durableId="1826969657">
    <w:abstractNumId w:val="22"/>
  </w:num>
  <w:num w:numId="9" w16cid:durableId="54354208">
    <w:abstractNumId w:val="36"/>
  </w:num>
  <w:num w:numId="10" w16cid:durableId="617488572">
    <w:abstractNumId w:val="28"/>
  </w:num>
  <w:num w:numId="11" w16cid:durableId="209809069">
    <w:abstractNumId w:val="54"/>
  </w:num>
  <w:num w:numId="12" w16cid:durableId="783423527">
    <w:abstractNumId w:val="12"/>
  </w:num>
  <w:num w:numId="13" w16cid:durableId="945846823">
    <w:abstractNumId w:val="29"/>
  </w:num>
  <w:num w:numId="14" w16cid:durableId="559681341">
    <w:abstractNumId w:val="40"/>
  </w:num>
  <w:num w:numId="15" w16cid:durableId="743650620">
    <w:abstractNumId w:val="33"/>
  </w:num>
  <w:num w:numId="16" w16cid:durableId="80372061">
    <w:abstractNumId w:val="17"/>
  </w:num>
  <w:num w:numId="17" w16cid:durableId="750003294">
    <w:abstractNumId w:val="39"/>
  </w:num>
  <w:num w:numId="18" w16cid:durableId="1861813131">
    <w:abstractNumId w:val="32"/>
  </w:num>
  <w:num w:numId="19" w16cid:durableId="1059674581">
    <w:abstractNumId w:val="7"/>
  </w:num>
  <w:num w:numId="20" w16cid:durableId="807358378">
    <w:abstractNumId w:val="45"/>
  </w:num>
  <w:num w:numId="21" w16cid:durableId="721296039">
    <w:abstractNumId w:val="31"/>
  </w:num>
  <w:num w:numId="22" w16cid:durableId="2111318975">
    <w:abstractNumId w:val="21"/>
  </w:num>
  <w:num w:numId="23" w16cid:durableId="334312042">
    <w:abstractNumId w:val="16"/>
  </w:num>
  <w:num w:numId="24" w16cid:durableId="1181896456">
    <w:abstractNumId w:val="23"/>
  </w:num>
  <w:num w:numId="25" w16cid:durableId="299268645">
    <w:abstractNumId w:val="47"/>
  </w:num>
  <w:num w:numId="26" w16cid:durableId="786049913">
    <w:abstractNumId w:val="25"/>
  </w:num>
  <w:num w:numId="27" w16cid:durableId="2145850863">
    <w:abstractNumId w:val="52"/>
  </w:num>
  <w:num w:numId="28" w16cid:durableId="425271562">
    <w:abstractNumId w:val="53"/>
  </w:num>
  <w:num w:numId="29" w16cid:durableId="582031758">
    <w:abstractNumId w:val="2"/>
    <w:lvlOverride w:ilvl="0">
      <w:startOverride w:val="1"/>
    </w:lvlOverride>
  </w:num>
  <w:num w:numId="30" w16cid:durableId="1921983359">
    <w:abstractNumId w:val="4"/>
    <w:lvlOverride w:ilvl="0">
      <w:startOverride w:val="3"/>
    </w:lvlOverride>
  </w:num>
  <w:num w:numId="31" w16cid:durableId="7560966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89558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42185810">
    <w:abstractNumId w:val="37"/>
  </w:num>
  <w:num w:numId="34" w16cid:durableId="13630965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2016749">
    <w:abstractNumId w:val="43"/>
  </w:num>
  <w:num w:numId="36" w16cid:durableId="14262266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4556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6992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30764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0313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1590698">
    <w:abstractNumId w:val="48"/>
  </w:num>
  <w:num w:numId="42" w16cid:durableId="1635330823">
    <w:abstractNumId w:val="13"/>
  </w:num>
  <w:num w:numId="43" w16cid:durableId="1863519151">
    <w:abstractNumId w:val="35"/>
  </w:num>
  <w:num w:numId="44" w16cid:durableId="402072655">
    <w:abstractNumId w:val="8"/>
  </w:num>
  <w:num w:numId="45" w16cid:durableId="302468940">
    <w:abstractNumId w:val="50"/>
  </w:num>
  <w:num w:numId="46" w16cid:durableId="1620260989">
    <w:abstractNumId w:val="18"/>
  </w:num>
  <w:num w:numId="47" w16cid:durableId="1087075733">
    <w:abstractNumId w:val="10"/>
  </w:num>
  <w:num w:numId="48" w16cid:durableId="1627346287">
    <w:abstractNumId w:val="44"/>
  </w:num>
  <w:num w:numId="49" w16cid:durableId="993221311">
    <w:abstractNumId w:val="11"/>
  </w:num>
  <w:num w:numId="50" w16cid:durableId="74122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88822436">
    <w:abstractNumId w:val="5"/>
    <w:lvlOverride w:ilvl="0">
      <w:startOverride w:val="1"/>
    </w:lvlOverride>
  </w:num>
  <w:num w:numId="52" w16cid:durableId="802308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284132">
    <w:abstractNumId w:val="6"/>
  </w:num>
  <w:num w:numId="54" w16cid:durableId="1807236424">
    <w:abstractNumId w:val="19"/>
  </w:num>
  <w:num w:numId="55" w16cid:durableId="1778015468">
    <w:abstractNumId w:val="9"/>
  </w:num>
  <w:num w:numId="56" w16cid:durableId="1444838123">
    <w:abstractNumId w:val="34"/>
  </w:num>
  <w:num w:numId="57" w16cid:durableId="332883571">
    <w:abstractNumId w:val="46"/>
  </w:num>
  <w:num w:numId="58" w16cid:durableId="453132301">
    <w:abstractNumId w:val="49"/>
  </w:num>
  <w:num w:numId="59" w16cid:durableId="1338342816">
    <w:abstractNumId w:val="26"/>
  </w:num>
  <w:num w:numId="60" w16cid:durableId="354624970">
    <w:abstractNumId w:val="42"/>
  </w:num>
  <w:num w:numId="61" w16cid:durableId="1598440231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19"/>
    <w:rsid w:val="000001B6"/>
    <w:rsid w:val="000026FA"/>
    <w:rsid w:val="00006C6E"/>
    <w:rsid w:val="000078AF"/>
    <w:rsid w:val="00011639"/>
    <w:rsid w:val="000116C9"/>
    <w:rsid w:val="0001171C"/>
    <w:rsid w:val="00011BD2"/>
    <w:rsid w:val="00011F20"/>
    <w:rsid w:val="00021203"/>
    <w:rsid w:val="00022497"/>
    <w:rsid w:val="000337D6"/>
    <w:rsid w:val="00035F05"/>
    <w:rsid w:val="00036A80"/>
    <w:rsid w:val="00040D2E"/>
    <w:rsid w:val="00041FB2"/>
    <w:rsid w:val="00045F18"/>
    <w:rsid w:val="00050C99"/>
    <w:rsid w:val="0005301F"/>
    <w:rsid w:val="0005587A"/>
    <w:rsid w:val="00056A1A"/>
    <w:rsid w:val="00057F06"/>
    <w:rsid w:val="00061D0F"/>
    <w:rsid w:val="00067CAD"/>
    <w:rsid w:val="000753B1"/>
    <w:rsid w:val="00075DAB"/>
    <w:rsid w:val="00077223"/>
    <w:rsid w:val="00080BF6"/>
    <w:rsid w:val="00082C8B"/>
    <w:rsid w:val="00083EB7"/>
    <w:rsid w:val="00084E87"/>
    <w:rsid w:val="00086460"/>
    <w:rsid w:val="000864AA"/>
    <w:rsid w:val="00091392"/>
    <w:rsid w:val="00091A73"/>
    <w:rsid w:val="000940F6"/>
    <w:rsid w:val="00095D7F"/>
    <w:rsid w:val="000A05FD"/>
    <w:rsid w:val="000A0F01"/>
    <w:rsid w:val="000A5C28"/>
    <w:rsid w:val="000B0D68"/>
    <w:rsid w:val="000B3748"/>
    <w:rsid w:val="000C32B3"/>
    <w:rsid w:val="000C59C5"/>
    <w:rsid w:val="000C5DEC"/>
    <w:rsid w:val="000E153A"/>
    <w:rsid w:val="000E484B"/>
    <w:rsid w:val="000E5915"/>
    <w:rsid w:val="000F4B91"/>
    <w:rsid w:val="000F7976"/>
    <w:rsid w:val="000F7E0B"/>
    <w:rsid w:val="001036DA"/>
    <w:rsid w:val="0011325D"/>
    <w:rsid w:val="00113C6C"/>
    <w:rsid w:val="00115E96"/>
    <w:rsid w:val="00116103"/>
    <w:rsid w:val="001170B5"/>
    <w:rsid w:val="00123909"/>
    <w:rsid w:val="00123EA0"/>
    <w:rsid w:val="0012417E"/>
    <w:rsid w:val="001270D4"/>
    <w:rsid w:val="00130866"/>
    <w:rsid w:val="00134CE6"/>
    <w:rsid w:val="00135558"/>
    <w:rsid w:val="001377BD"/>
    <w:rsid w:val="00137FFB"/>
    <w:rsid w:val="00140FCE"/>
    <w:rsid w:val="0014143C"/>
    <w:rsid w:val="00141F3C"/>
    <w:rsid w:val="0014537B"/>
    <w:rsid w:val="0014588A"/>
    <w:rsid w:val="001462A1"/>
    <w:rsid w:val="00146A1B"/>
    <w:rsid w:val="00155A06"/>
    <w:rsid w:val="001623BC"/>
    <w:rsid w:val="001802E4"/>
    <w:rsid w:val="00182069"/>
    <w:rsid w:val="00183AE9"/>
    <w:rsid w:val="00185BE6"/>
    <w:rsid w:val="001919E8"/>
    <w:rsid w:val="001A05F0"/>
    <w:rsid w:val="001A1D60"/>
    <w:rsid w:val="001A3B2D"/>
    <w:rsid w:val="001A3E3B"/>
    <w:rsid w:val="001A6CBF"/>
    <w:rsid w:val="001B115C"/>
    <w:rsid w:val="001C0D22"/>
    <w:rsid w:val="001C3BD0"/>
    <w:rsid w:val="001C5574"/>
    <w:rsid w:val="001C6BE1"/>
    <w:rsid w:val="001C6F41"/>
    <w:rsid w:val="001C6F52"/>
    <w:rsid w:val="001D1053"/>
    <w:rsid w:val="001E5929"/>
    <w:rsid w:val="001F2E36"/>
    <w:rsid w:val="001F3FFC"/>
    <w:rsid w:val="001F42B2"/>
    <w:rsid w:val="002115C6"/>
    <w:rsid w:val="00214852"/>
    <w:rsid w:val="00220953"/>
    <w:rsid w:val="0022246D"/>
    <w:rsid w:val="00232D2D"/>
    <w:rsid w:val="00233123"/>
    <w:rsid w:val="002350BE"/>
    <w:rsid w:val="00241237"/>
    <w:rsid w:val="002419F9"/>
    <w:rsid w:val="0025177E"/>
    <w:rsid w:val="00251C96"/>
    <w:rsid w:val="00260D80"/>
    <w:rsid w:val="00264773"/>
    <w:rsid w:val="00264E40"/>
    <w:rsid w:val="0027045D"/>
    <w:rsid w:val="00271978"/>
    <w:rsid w:val="00272116"/>
    <w:rsid w:val="0027223A"/>
    <w:rsid w:val="00272DAF"/>
    <w:rsid w:val="002752A3"/>
    <w:rsid w:val="00276334"/>
    <w:rsid w:val="00280A04"/>
    <w:rsid w:val="00284212"/>
    <w:rsid w:val="002857E0"/>
    <w:rsid w:val="00286A6A"/>
    <w:rsid w:val="0029479A"/>
    <w:rsid w:val="00295BBB"/>
    <w:rsid w:val="002A266F"/>
    <w:rsid w:val="002A3B32"/>
    <w:rsid w:val="002A758E"/>
    <w:rsid w:val="002B2744"/>
    <w:rsid w:val="002B48F0"/>
    <w:rsid w:val="002B702F"/>
    <w:rsid w:val="002C1420"/>
    <w:rsid w:val="002C2076"/>
    <w:rsid w:val="002C406A"/>
    <w:rsid w:val="002D1325"/>
    <w:rsid w:val="002D5172"/>
    <w:rsid w:val="002D5A62"/>
    <w:rsid w:val="002D6486"/>
    <w:rsid w:val="002D7ACA"/>
    <w:rsid w:val="002E1D21"/>
    <w:rsid w:val="002E273B"/>
    <w:rsid w:val="002E3979"/>
    <w:rsid w:val="002E4F2D"/>
    <w:rsid w:val="002E56E3"/>
    <w:rsid w:val="002E5CC8"/>
    <w:rsid w:val="00303948"/>
    <w:rsid w:val="003062E3"/>
    <w:rsid w:val="00311977"/>
    <w:rsid w:val="00313482"/>
    <w:rsid w:val="00313DF6"/>
    <w:rsid w:val="003163A7"/>
    <w:rsid w:val="00316DB5"/>
    <w:rsid w:val="00317438"/>
    <w:rsid w:val="00317DD7"/>
    <w:rsid w:val="003211E4"/>
    <w:rsid w:val="003229D6"/>
    <w:rsid w:val="00330B2E"/>
    <w:rsid w:val="003317BA"/>
    <w:rsid w:val="003347D0"/>
    <w:rsid w:val="00335003"/>
    <w:rsid w:val="00335F0C"/>
    <w:rsid w:val="0033765A"/>
    <w:rsid w:val="00340032"/>
    <w:rsid w:val="0034022D"/>
    <w:rsid w:val="00340A04"/>
    <w:rsid w:val="0034176D"/>
    <w:rsid w:val="00342F6B"/>
    <w:rsid w:val="00347FF4"/>
    <w:rsid w:val="00351992"/>
    <w:rsid w:val="00354542"/>
    <w:rsid w:val="00354893"/>
    <w:rsid w:val="003607B3"/>
    <w:rsid w:val="003629E2"/>
    <w:rsid w:val="00364119"/>
    <w:rsid w:val="003641A7"/>
    <w:rsid w:val="003677AC"/>
    <w:rsid w:val="00372BF6"/>
    <w:rsid w:val="00380F93"/>
    <w:rsid w:val="00381756"/>
    <w:rsid w:val="00382BA7"/>
    <w:rsid w:val="00392544"/>
    <w:rsid w:val="003A76D9"/>
    <w:rsid w:val="003C09C5"/>
    <w:rsid w:val="003C58EA"/>
    <w:rsid w:val="003D73DC"/>
    <w:rsid w:val="003E37B4"/>
    <w:rsid w:val="003E4873"/>
    <w:rsid w:val="003E4EB3"/>
    <w:rsid w:val="003E6D70"/>
    <w:rsid w:val="003E7153"/>
    <w:rsid w:val="003F0AE4"/>
    <w:rsid w:val="003F46E4"/>
    <w:rsid w:val="003F66AA"/>
    <w:rsid w:val="003F78EE"/>
    <w:rsid w:val="004001FD"/>
    <w:rsid w:val="004049B2"/>
    <w:rsid w:val="00422772"/>
    <w:rsid w:val="00430C8F"/>
    <w:rsid w:val="00431416"/>
    <w:rsid w:val="004352BF"/>
    <w:rsid w:val="0043729E"/>
    <w:rsid w:val="00440362"/>
    <w:rsid w:val="0047013B"/>
    <w:rsid w:val="004718AF"/>
    <w:rsid w:val="00473BF7"/>
    <w:rsid w:val="0047699C"/>
    <w:rsid w:val="00480311"/>
    <w:rsid w:val="00480A22"/>
    <w:rsid w:val="00484AFE"/>
    <w:rsid w:val="00485733"/>
    <w:rsid w:val="00485C62"/>
    <w:rsid w:val="004872C5"/>
    <w:rsid w:val="004879AB"/>
    <w:rsid w:val="00487EF0"/>
    <w:rsid w:val="00496952"/>
    <w:rsid w:val="004A1750"/>
    <w:rsid w:val="004A1BE7"/>
    <w:rsid w:val="004B25AE"/>
    <w:rsid w:val="004B67B0"/>
    <w:rsid w:val="004B6C77"/>
    <w:rsid w:val="004C19E4"/>
    <w:rsid w:val="004C55BB"/>
    <w:rsid w:val="004C6E5A"/>
    <w:rsid w:val="004D1841"/>
    <w:rsid w:val="004D489B"/>
    <w:rsid w:val="004D6F10"/>
    <w:rsid w:val="004E4964"/>
    <w:rsid w:val="004E5FE7"/>
    <w:rsid w:val="004E72A7"/>
    <w:rsid w:val="004E757C"/>
    <w:rsid w:val="004F1CF2"/>
    <w:rsid w:val="004F6FA7"/>
    <w:rsid w:val="00512CCE"/>
    <w:rsid w:val="00512D28"/>
    <w:rsid w:val="00512F36"/>
    <w:rsid w:val="0051336D"/>
    <w:rsid w:val="0051465E"/>
    <w:rsid w:val="00514C69"/>
    <w:rsid w:val="00516547"/>
    <w:rsid w:val="0052112E"/>
    <w:rsid w:val="00521B23"/>
    <w:rsid w:val="00523C08"/>
    <w:rsid w:val="00524632"/>
    <w:rsid w:val="00525978"/>
    <w:rsid w:val="005273AD"/>
    <w:rsid w:val="00527A34"/>
    <w:rsid w:val="00533931"/>
    <w:rsid w:val="00540557"/>
    <w:rsid w:val="00540925"/>
    <w:rsid w:val="00543C55"/>
    <w:rsid w:val="00547965"/>
    <w:rsid w:val="00550737"/>
    <w:rsid w:val="005524CA"/>
    <w:rsid w:val="00553966"/>
    <w:rsid w:val="00553F0F"/>
    <w:rsid w:val="00555D9B"/>
    <w:rsid w:val="00557044"/>
    <w:rsid w:val="00564E31"/>
    <w:rsid w:val="00565424"/>
    <w:rsid w:val="00565B0E"/>
    <w:rsid w:val="00567F37"/>
    <w:rsid w:val="005729A9"/>
    <w:rsid w:val="00573589"/>
    <w:rsid w:val="005735A9"/>
    <w:rsid w:val="00580094"/>
    <w:rsid w:val="00581DF3"/>
    <w:rsid w:val="0059407B"/>
    <w:rsid w:val="00595248"/>
    <w:rsid w:val="005956A3"/>
    <w:rsid w:val="00596036"/>
    <w:rsid w:val="005A3D5A"/>
    <w:rsid w:val="005A5516"/>
    <w:rsid w:val="005A6E44"/>
    <w:rsid w:val="005B6DF1"/>
    <w:rsid w:val="005C5D30"/>
    <w:rsid w:val="005D034C"/>
    <w:rsid w:val="005E6003"/>
    <w:rsid w:val="005F75EA"/>
    <w:rsid w:val="005F7D02"/>
    <w:rsid w:val="00600C8C"/>
    <w:rsid w:val="00605ED0"/>
    <w:rsid w:val="00613462"/>
    <w:rsid w:val="00613A67"/>
    <w:rsid w:val="0062276F"/>
    <w:rsid w:val="006228A5"/>
    <w:rsid w:val="00624416"/>
    <w:rsid w:val="0063132A"/>
    <w:rsid w:val="006324D8"/>
    <w:rsid w:val="00636B68"/>
    <w:rsid w:val="00637771"/>
    <w:rsid w:val="00640C92"/>
    <w:rsid w:val="006410FC"/>
    <w:rsid w:val="00642527"/>
    <w:rsid w:val="00642D72"/>
    <w:rsid w:val="0064408A"/>
    <w:rsid w:val="0064798F"/>
    <w:rsid w:val="00650292"/>
    <w:rsid w:val="00653A90"/>
    <w:rsid w:val="0067182A"/>
    <w:rsid w:val="00673194"/>
    <w:rsid w:val="006761DA"/>
    <w:rsid w:val="006809BB"/>
    <w:rsid w:val="006816B6"/>
    <w:rsid w:val="006857F8"/>
    <w:rsid w:val="00686DF5"/>
    <w:rsid w:val="00687097"/>
    <w:rsid w:val="00690C8A"/>
    <w:rsid w:val="00693422"/>
    <w:rsid w:val="00696E7C"/>
    <w:rsid w:val="00697BEB"/>
    <w:rsid w:val="006A28C4"/>
    <w:rsid w:val="006A52B7"/>
    <w:rsid w:val="006A5995"/>
    <w:rsid w:val="006A5CA6"/>
    <w:rsid w:val="006B0CA3"/>
    <w:rsid w:val="006B1CFD"/>
    <w:rsid w:val="006B6A25"/>
    <w:rsid w:val="006C08F7"/>
    <w:rsid w:val="006C0F04"/>
    <w:rsid w:val="006C2FE7"/>
    <w:rsid w:val="006C5027"/>
    <w:rsid w:val="006D44B9"/>
    <w:rsid w:val="006D5335"/>
    <w:rsid w:val="006D586A"/>
    <w:rsid w:val="006E3C77"/>
    <w:rsid w:val="006E4531"/>
    <w:rsid w:val="006E6AD8"/>
    <w:rsid w:val="006F1388"/>
    <w:rsid w:val="006F23B9"/>
    <w:rsid w:val="006F5DEC"/>
    <w:rsid w:val="006F7D14"/>
    <w:rsid w:val="007016E5"/>
    <w:rsid w:val="007049B8"/>
    <w:rsid w:val="00705BB7"/>
    <w:rsid w:val="007061F2"/>
    <w:rsid w:val="00706B4F"/>
    <w:rsid w:val="00707507"/>
    <w:rsid w:val="00710168"/>
    <w:rsid w:val="00710A50"/>
    <w:rsid w:val="00711CCC"/>
    <w:rsid w:val="00713768"/>
    <w:rsid w:val="007144F7"/>
    <w:rsid w:val="007148DD"/>
    <w:rsid w:val="00723D8A"/>
    <w:rsid w:val="00725CB6"/>
    <w:rsid w:val="00730EFE"/>
    <w:rsid w:val="0073228F"/>
    <w:rsid w:val="0073468F"/>
    <w:rsid w:val="00740373"/>
    <w:rsid w:val="00741BD7"/>
    <w:rsid w:val="00743E67"/>
    <w:rsid w:val="007507E0"/>
    <w:rsid w:val="00761906"/>
    <w:rsid w:val="007626C1"/>
    <w:rsid w:val="00764D1D"/>
    <w:rsid w:val="007739DF"/>
    <w:rsid w:val="00777010"/>
    <w:rsid w:val="0077733B"/>
    <w:rsid w:val="00781674"/>
    <w:rsid w:val="00781857"/>
    <w:rsid w:val="0078250A"/>
    <w:rsid w:val="0078296B"/>
    <w:rsid w:val="00787236"/>
    <w:rsid w:val="00790A80"/>
    <w:rsid w:val="00791E8D"/>
    <w:rsid w:val="007931EE"/>
    <w:rsid w:val="00794A06"/>
    <w:rsid w:val="00794FE9"/>
    <w:rsid w:val="00795C26"/>
    <w:rsid w:val="007975B7"/>
    <w:rsid w:val="007A00BF"/>
    <w:rsid w:val="007A3353"/>
    <w:rsid w:val="007A4A5F"/>
    <w:rsid w:val="007A6939"/>
    <w:rsid w:val="007B4047"/>
    <w:rsid w:val="007C05E5"/>
    <w:rsid w:val="007C0AC5"/>
    <w:rsid w:val="007C2CEF"/>
    <w:rsid w:val="007C7B29"/>
    <w:rsid w:val="007C7EBE"/>
    <w:rsid w:val="007E574B"/>
    <w:rsid w:val="007E7FE3"/>
    <w:rsid w:val="007F268B"/>
    <w:rsid w:val="007F3AEB"/>
    <w:rsid w:val="007F6E0D"/>
    <w:rsid w:val="007F7809"/>
    <w:rsid w:val="00803654"/>
    <w:rsid w:val="00806EC8"/>
    <w:rsid w:val="00823335"/>
    <w:rsid w:val="008267F5"/>
    <w:rsid w:val="00833FA0"/>
    <w:rsid w:val="0083466C"/>
    <w:rsid w:val="00836008"/>
    <w:rsid w:val="00837C51"/>
    <w:rsid w:val="00847CBA"/>
    <w:rsid w:val="00851497"/>
    <w:rsid w:val="00852C4F"/>
    <w:rsid w:val="0085316A"/>
    <w:rsid w:val="00853728"/>
    <w:rsid w:val="008569E8"/>
    <w:rsid w:val="00861FE0"/>
    <w:rsid w:val="00862505"/>
    <w:rsid w:val="0086717A"/>
    <w:rsid w:val="00867D06"/>
    <w:rsid w:val="0087485A"/>
    <w:rsid w:val="0089627C"/>
    <w:rsid w:val="008B1A67"/>
    <w:rsid w:val="008B33A2"/>
    <w:rsid w:val="008B359F"/>
    <w:rsid w:val="008B4BAC"/>
    <w:rsid w:val="008C5B5F"/>
    <w:rsid w:val="008C6122"/>
    <w:rsid w:val="008C6720"/>
    <w:rsid w:val="008D6458"/>
    <w:rsid w:val="008D6893"/>
    <w:rsid w:val="008E23BF"/>
    <w:rsid w:val="008E698A"/>
    <w:rsid w:val="008F3E5D"/>
    <w:rsid w:val="00903AE4"/>
    <w:rsid w:val="00905694"/>
    <w:rsid w:val="0091597E"/>
    <w:rsid w:val="00916522"/>
    <w:rsid w:val="00917C80"/>
    <w:rsid w:val="00922A26"/>
    <w:rsid w:val="00923B7E"/>
    <w:rsid w:val="00925630"/>
    <w:rsid w:val="009259AA"/>
    <w:rsid w:val="00931237"/>
    <w:rsid w:val="00935804"/>
    <w:rsid w:val="0094056E"/>
    <w:rsid w:val="00943135"/>
    <w:rsid w:val="009465DF"/>
    <w:rsid w:val="0095075E"/>
    <w:rsid w:val="00951549"/>
    <w:rsid w:val="00953C9D"/>
    <w:rsid w:val="00965827"/>
    <w:rsid w:val="009732CA"/>
    <w:rsid w:val="00977D56"/>
    <w:rsid w:val="00981ACE"/>
    <w:rsid w:val="00984B12"/>
    <w:rsid w:val="00994405"/>
    <w:rsid w:val="009A1C4D"/>
    <w:rsid w:val="009A2FF7"/>
    <w:rsid w:val="009A321D"/>
    <w:rsid w:val="009A32FF"/>
    <w:rsid w:val="009A5C25"/>
    <w:rsid w:val="009B2BB1"/>
    <w:rsid w:val="009C0BFC"/>
    <w:rsid w:val="009C4741"/>
    <w:rsid w:val="009C4833"/>
    <w:rsid w:val="009C4A8F"/>
    <w:rsid w:val="009D11A9"/>
    <w:rsid w:val="009D220D"/>
    <w:rsid w:val="009E24B3"/>
    <w:rsid w:val="009E28CE"/>
    <w:rsid w:val="009E545D"/>
    <w:rsid w:val="009E58BF"/>
    <w:rsid w:val="009E6AAC"/>
    <w:rsid w:val="009E7DEE"/>
    <w:rsid w:val="009F2110"/>
    <w:rsid w:val="009F2EAD"/>
    <w:rsid w:val="009F60D2"/>
    <w:rsid w:val="00A020C0"/>
    <w:rsid w:val="00A176EE"/>
    <w:rsid w:val="00A2021D"/>
    <w:rsid w:val="00A26BC4"/>
    <w:rsid w:val="00A27F8B"/>
    <w:rsid w:val="00A30B7E"/>
    <w:rsid w:val="00A322CA"/>
    <w:rsid w:val="00A35692"/>
    <w:rsid w:val="00A35E85"/>
    <w:rsid w:val="00A432AA"/>
    <w:rsid w:val="00A43951"/>
    <w:rsid w:val="00A445B4"/>
    <w:rsid w:val="00A44B84"/>
    <w:rsid w:val="00A45BF1"/>
    <w:rsid w:val="00A471E5"/>
    <w:rsid w:val="00A47464"/>
    <w:rsid w:val="00A53BB6"/>
    <w:rsid w:val="00A5493F"/>
    <w:rsid w:val="00A55973"/>
    <w:rsid w:val="00A55A66"/>
    <w:rsid w:val="00A6049B"/>
    <w:rsid w:val="00A61A22"/>
    <w:rsid w:val="00A64105"/>
    <w:rsid w:val="00A64B3C"/>
    <w:rsid w:val="00A661FF"/>
    <w:rsid w:val="00A66EEF"/>
    <w:rsid w:val="00A7169E"/>
    <w:rsid w:val="00A7178A"/>
    <w:rsid w:val="00A71C07"/>
    <w:rsid w:val="00A80882"/>
    <w:rsid w:val="00A818D0"/>
    <w:rsid w:val="00A83768"/>
    <w:rsid w:val="00A8627A"/>
    <w:rsid w:val="00A8661B"/>
    <w:rsid w:val="00A91F16"/>
    <w:rsid w:val="00A92069"/>
    <w:rsid w:val="00A93781"/>
    <w:rsid w:val="00A97A3C"/>
    <w:rsid w:val="00AA4588"/>
    <w:rsid w:val="00AA5690"/>
    <w:rsid w:val="00AB07EA"/>
    <w:rsid w:val="00AB1E10"/>
    <w:rsid w:val="00AB2969"/>
    <w:rsid w:val="00AB4285"/>
    <w:rsid w:val="00AB43E9"/>
    <w:rsid w:val="00AB7107"/>
    <w:rsid w:val="00AB74B7"/>
    <w:rsid w:val="00AC26C2"/>
    <w:rsid w:val="00AC5400"/>
    <w:rsid w:val="00AC5E6B"/>
    <w:rsid w:val="00AC6B9F"/>
    <w:rsid w:val="00AD2EF0"/>
    <w:rsid w:val="00AD4621"/>
    <w:rsid w:val="00AD558C"/>
    <w:rsid w:val="00AD55F6"/>
    <w:rsid w:val="00AD7F11"/>
    <w:rsid w:val="00AE1F15"/>
    <w:rsid w:val="00AE6FFB"/>
    <w:rsid w:val="00AF0EE6"/>
    <w:rsid w:val="00AF4E10"/>
    <w:rsid w:val="00B0252F"/>
    <w:rsid w:val="00B12591"/>
    <w:rsid w:val="00B139B8"/>
    <w:rsid w:val="00B147AF"/>
    <w:rsid w:val="00B15E72"/>
    <w:rsid w:val="00B32B3F"/>
    <w:rsid w:val="00B35FF6"/>
    <w:rsid w:val="00B368BC"/>
    <w:rsid w:val="00B4077F"/>
    <w:rsid w:val="00B43A68"/>
    <w:rsid w:val="00B534AD"/>
    <w:rsid w:val="00B55806"/>
    <w:rsid w:val="00B60FF3"/>
    <w:rsid w:val="00B642FF"/>
    <w:rsid w:val="00B7140B"/>
    <w:rsid w:val="00B72047"/>
    <w:rsid w:val="00B74564"/>
    <w:rsid w:val="00B7607D"/>
    <w:rsid w:val="00B764B5"/>
    <w:rsid w:val="00B7791F"/>
    <w:rsid w:val="00B81B26"/>
    <w:rsid w:val="00B82C4D"/>
    <w:rsid w:val="00B9341E"/>
    <w:rsid w:val="00B95712"/>
    <w:rsid w:val="00BA1E49"/>
    <w:rsid w:val="00BA2FA0"/>
    <w:rsid w:val="00BB0BF7"/>
    <w:rsid w:val="00BB4D41"/>
    <w:rsid w:val="00BB5AFB"/>
    <w:rsid w:val="00BC0E96"/>
    <w:rsid w:val="00BC1670"/>
    <w:rsid w:val="00BC2151"/>
    <w:rsid w:val="00BC2925"/>
    <w:rsid w:val="00BD0BE3"/>
    <w:rsid w:val="00BD5E77"/>
    <w:rsid w:val="00BD7445"/>
    <w:rsid w:val="00BD7980"/>
    <w:rsid w:val="00BD7D2A"/>
    <w:rsid w:val="00BE0EAA"/>
    <w:rsid w:val="00BE1F2F"/>
    <w:rsid w:val="00BE621B"/>
    <w:rsid w:val="00BF0E0C"/>
    <w:rsid w:val="00BF1DF5"/>
    <w:rsid w:val="00BF3A04"/>
    <w:rsid w:val="00BF4AA1"/>
    <w:rsid w:val="00C02E9B"/>
    <w:rsid w:val="00C03601"/>
    <w:rsid w:val="00C05CD4"/>
    <w:rsid w:val="00C070E9"/>
    <w:rsid w:val="00C1087D"/>
    <w:rsid w:val="00C12B9F"/>
    <w:rsid w:val="00C229C3"/>
    <w:rsid w:val="00C26CA0"/>
    <w:rsid w:val="00C27464"/>
    <w:rsid w:val="00C27A88"/>
    <w:rsid w:val="00C3311E"/>
    <w:rsid w:val="00C334CD"/>
    <w:rsid w:val="00C33FF7"/>
    <w:rsid w:val="00C35EFF"/>
    <w:rsid w:val="00C44386"/>
    <w:rsid w:val="00C51B0D"/>
    <w:rsid w:val="00C52044"/>
    <w:rsid w:val="00C53B89"/>
    <w:rsid w:val="00C5472C"/>
    <w:rsid w:val="00C628A8"/>
    <w:rsid w:val="00C6467D"/>
    <w:rsid w:val="00C679CF"/>
    <w:rsid w:val="00C715E0"/>
    <w:rsid w:val="00C750FC"/>
    <w:rsid w:val="00C7642F"/>
    <w:rsid w:val="00C81A60"/>
    <w:rsid w:val="00C8317A"/>
    <w:rsid w:val="00C84DFE"/>
    <w:rsid w:val="00C90AF0"/>
    <w:rsid w:val="00CA00EB"/>
    <w:rsid w:val="00CA2110"/>
    <w:rsid w:val="00CA617E"/>
    <w:rsid w:val="00CB1799"/>
    <w:rsid w:val="00CB3690"/>
    <w:rsid w:val="00CB6669"/>
    <w:rsid w:val="00CC0CC0"/>
    <w:rsid w:val="00CC2E0A"/>
    <w:rsid w:val="00CC6039"/>
    <w:rsid w:val="00CE3AA1"/>
    <w:rsid w:val="00CE4B72"/>
    <w:rsid w:val="00CF1EB6"/>
    <w:rsid w:val="00CF1F2C"/>
    <w:rsid w:val="00CF2457"/>
    <w:rsid w:val="00CF2BF5"/>
    <w:rsid w:val="00CF3A28"/>
    <w:rsid w:val="00D036C2"/>
    <w:rsid w:val="00D04A76"/>
    <w:rsid w:val="00D054AC"/>
    <w:rsid w:val="00D25AB1"/>
    <w:rsid w:val="00D26382"/>
    <w:rsid w:val="00D26FC9"/>
    <w:rsid w:val="00D27A10"/>
    <w:rsid w:val="00D31B91"/>
    <w:rsid w:val="00D31E45"/>
    <w:rsid w:val="00D35A6D"/>
    <w:rsid w:val="00D36F52"/>
    <w:rsid w:val="00D40610"/>
    <w:rsid w:val="00D410CE"/>
    <w:rsid w:val="00D43445"/>
    <w:rsid w:val="00D44BE3"/>
    <w:rsid w:val="00D475F7"/>
    <w:rsid w:val="00D52EA3"/>
    <w:rsid w:val="00D538B5"/>
    <w:rsid w:val="00D57708"/>
    <w:rsid w:val="00D61CA6"/>
    <w:rsid w:val="00D62F3B"/>
    <w:rsid w:val="00D64BA1"/>
    <w:rsid w:val="00D66F3A"/>
    <w:rsid w:val="00D721E9"/>
    <w:rsid w:val="00D73512"/>
    <w:rsid w:val="00D74E80"/>
    <w:rsid w:val="00D75AEE"/>
    <w:rsid w:val="00D7698B"/>
    <w:rsid w:val="00D80DD4"/>
    <w:rsid w:val="00D81566"/>
    <w:rsid w:val="00D85025"/>
    <w:rsid w:val="00D916D6"/>
    <w:rsid w:val="00D923FE"/>
    <w:rsid w:val="00D92F2B"/>
    <w:rsid w:val="00D9329F"/>
    <w:rsid w:val="00D93F45"/>
    <w:rsid w:val="00D95302"/>
    <w:rsid w:val="00DA088C"/>
    <w:rsid w:val="00DA6FB6"/>
    <w:rsid w:val="00DB040D"/>
    <w:rsid w:val="00DB2CAB"/>
    <w:rsid w:val="00DB432D"/>
    <w:rsid w:val="00DB5134"/>
    <w:rsid w:val="00DC0879"/>
    <w:rsid w:val="00DD3767"/>
    <w:rsid w:val="00DD39BA"/>
    <w:rsid w:val="00DD68C3"/>
    <w:rsid w:val="00DD6A90"/>
    <w:rsid w:val="00DE1B75"/>
    <w:rsid w:val="00DE2AC7"/>
    <w:rsid w:val="00DF3D21"/>
    <w:rsid w:val="00DF73E8"/>
    <w:rsid w:val="00E02C63"/>
    <w:rsid w:val="00E03F35"/>
    <w:rsid w:val="00E077CB"/>
    <w:rsid w:val="00E10F95"/>
    <w:rsid w:val="00E12EC6"/>
    <w:rsid w:val="00E13429"/>
    <w:rsid w:val="00E15AD8"/>
    <w:rsid w:val="00E20A77"/>
    <w:rsid w:val="00E22578"/>
    <w:rsid w:val="00E31849"/>
    <w:rsid w:val="00E32146"/>
    <w:rsid w:val="00E328E3"/>
    <w:rsid w:val="00E33B1D"/>
    <w:rsid w:val="00E34D0B"/>
    <w:rsid w:val="00E35662"/>
    <w:rsid w:val="00E42764"/>
    <w:rsid w:val="00E4382C"/>
    <w:rsid w:val="00E44536"/>
    <w:rsid w:val="00E51BC0"/>
    <w:rsid w:val="00E60D57"/>
    <w:rsid w:val="00E62ADA"/>
    <w:rsid w:val="00E660B3"/>
    <w:rsid w:val="00E665C5"/>
    <w:rsid w:val="00E67FA5"/>
    <w:rsid w:val="00E77328"/>
    <w:rsid w:val="00E77B4F"/>
    <w:rsid w:val="00E77EDE"/>
    <w:rsid w:val="00E8036F"/>
    <w:rsid w:val="00E803B1"/>
    <w:rsid w:val="00E80C79"/>
    <w:rsid w:val="00E82017"/>
    <w:rsid w:val="00E8338B"/>
    <w:rsid w:val="00E90ADB"/>
    <w:rsid w:val="00E91745"/>
    <w:rsid w:val="00E91A58"/>
    <w:rsid w:val="00E9228C"/>
    <w:rsid w:val="00E92321"/>
    <w:rsid w:val="00E92DEF"/>
    <w:rsid w:val="00E96649"/>
    <w:rsid w:val="00E97394"/>
    <w:rsid w:val="00EA4976"/>
    <w:rsid w:val="00EA6151"/>
    <w:rsid w:val="00EA701D"/>
    <w:rsid w:val="00EA7CC3"/>
    <w:rsid w:val="00EB2185"/>
    <w:rsid w:val="00EB5174"/>
    <w:rsid w:val="00EB6570"/>
    <w:rsid w:val="00EB71D9"/>
    <w:rsid w:val="00EC0B15"/>
    <w:rsid w:val="00EC30C1"/>
    <w:rsid w:val="00ED1A17"/>
    <w:rsid w:val="00ED4522"/>
    <w:rsid w:val="00ED48A1"/>
    <w:rsid w:val="00ED5652"/>
    <w:rsid w:val="00ED6023"/>
    <w:rsid w:val="00ED678A"/>
    <w:rsid w:val="00EE1FDB"/>
    <w:rsid w:val="00EE3268"/>
    <w:rsid w:val="00EE40C6"/>
    <w:rsid w:val="00EE4D10"/>
    <w:rsid w:val="00EF0A3A"/>
    <w:rsid w:val="00EF1AA6"/>
    <w:rsid w:val="00EF1F3B"/>
    <w:rsid w:val="00EF50F3"/>
    <w:rsid w:val="00EF7F14"/>
    <w:rsid w:val="00F01854"/>
    <w:rsid w:val="00F02010"/>
    <w:rsid w:val="00F0530D"/>
    <w:rsid w:val="00F16452"/>
    <w:rsid w:val="00F20375"/>
    <w:rsid w:val="00F20ADF"/>
    <w:rsid w:val="00F21AA0"/>
    <w:rsid w:val="00F24B21"/>
    <w:rsid w:val="00F3108C"/>
    <w:rsid w:val="00F3336A"/>
    <w:rsid w:val="00F338C7"/>
    <w:rsid w:val="00F44DE5"/>
    <w:rsid w:val="00F45195"/>
    <w:rsid w:val="00F453EE"/>
    <w:rsid w:val="00F46790"/>
    <w:rsid w:val="00F50F43"/>
    <w:rsid w:val="00F52490"/>
    <w:rsid w:val="00F6097B"/>
    <w:rsid w:val="00F643C4"/>
    <w:rsid w:val="00F64D88"/>
    <w:rsid w:val="00F66BBE"/>
    <w:rsid w:val="00F700DB"/>
    <w:rsid w:val="00F70223"/>
    <w:rsid w:val="00F71D8D"/>
    <w:rsid w:val="00F77EBE"/>
    <w:rsid w:val="00F831C5"/>
    <w:rsid w:val="00F85EC6"/>
    <w:rsid w:val="00F87107"/>
    <w:rsid w:val="00F91196"/>
    <w:rsid w:val="00F928F3"/>
    <w:rsid w:val="00F9527D"/>
    <w:rsid w:val="00F9712A"/>
    <w:rsid w:val="00F974FE"/>
    <w:rsid w:val="00FB02D0"/>
    <w:rsid w:val="00FB104B"/>
    <w:rsid w:val="00FB3A4F"/>
    <w:rsid w:val="00FB4317"/>
    <w:rsid w:val="00FC0582"/>
    <w:rsid w:val="00FC5C08"/>
    <w:rsid w:val="00FC66FB"/>
    <w:rsid w:val="00FD068E"/>
    <w:rsid w:val="00FD32B3"/>
    <w:rsid w:val="00FD365B"/>
    <w:rsid w:val="00FD4792"/>
    <w:rsid w:val="00FD5FAA"/>
    <w:rsid w:val="00FD689B"/>
    <w:rsid w:val="00FE4517"/>
    <w:rsid w:val="00FE4CD9"/>
    <w:rsid w:val="00FF16DD"/>
    <w:rsid w:val="00FF3BE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CF3"/>
  <w15:docId w15:val="{3AF363B4-2A6C-42FD-8AD6-A48D3C8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C79"/>
    <w:pPr>
      <w:suppressAutoHyphens/>
    </w:pPr>
    <w:rPr>
      <w:rFonts w:cs="Calibri"/>
      <w:sz w:val="24"/>
      <w:szCs w:val="24"/>
      <w:lang w:eastAsia="ar-SA"/>
    </w:rPr>
  </w:style>
  <w:style w:type="paragraph" w:styleId="Nagwek7">
    <w:name w:val="heading 7"/>
    <w:basedOn w:val="Normalny"/>
    <w:next w:val="Normalny"/>
    <w:qFormat/>
    <w:rsid w:val="00E80C79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80C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80C79"/>
    <w:rPr>
      <w:rFonts w:ascii="Courier New" w:hAnsi="Courier New" w:cs="Courier New"/>
    </w:rPr>
  </w:style>
  <w:style w:type="character" w:customStyle="1" w:styleId="WW8Num1z2">
    <w:name w:val="WW8Num1z2"/>
    <w:rsid w:val="00E80C79"/>
    <w:rPr>
      <w:rFonts w:ascii="Wingdings" w:hAnsi="Wingdings"/>
    </w:rPr>
  </w:style>
  <w:style w:type="character" w:customStyle="1" w:styleId="WW8Num1z3">
    <w:name w:val="WW8Num1z3"/>
    <w:rsid w:val="00E80C79"/>
    <w:rPr>
      <w:rFonts w:ascii="Symbol" w:hAnsi="Symbol"/>
    </w:rPr>
  </w:style>
  <w:style w:type="character" w:customStyle="1" w:styleId="WW8Num4z0">
    <w:name w:val="WW8Num4z0"/>
    <w:rsid w:val="00E80C79"/>
    <w:rPr>
      <w:rFonts w:ascii="Symbol" w:hAnsi="Symbol"/>
    </w:rPr>
  </w:style>
  <w:style w:type="character" w:customStyle="1" w:styleId="WW8Num5z0">
    <w:name w:val="WW8Num5z0"/>
    <w:rsid w:val="00E80C79"/>
    <w:rPr>
      <w:rFonts w:ascii="Symbol" w:hAnsi="Symbol"/>
    </w:rPr>
  </w:style>
  <w:style w:type="character" w:customStyle="1" w:styleId="WW8Num5z1">
    <w:name w:val="WW8Num5z1"/>
    <w:rsid w:val="00E80C79"/>
    <w:rPr>
      <w:rFonts w:ascii="Courier New" w:hAnsi="Courier New" w:cs="Courier New"/>
    </w:rPr>
  </w:style>
  <w:style w:type="character" w:customStyle="1" w:styleId="WW8Num5z2">
    <w:name w:val="WW8Num5z2"/>
    <w:rsid w:val="00E80C79"/>
    <w:rPr>
      <w:rFonts w:ascii="Wingdings" w:hAnsi="Wingdings"/>
    </w:rPr>
  </w:style>
  <w:style w:type="character" w:customStyle="1" w:styleId="WW8Num6z0">
    <w:name w:val="WW8Num6z0"/>
    <w:rsid w:val="00E80C79"/>
    <w:rPr>
      <w:b/>
    </w:rPr>
  </w:style>
  <w:style w:type="character" w:customStyle="1" w:styleId="WW8Num8z1">
    <w:name w:val="WW8Num8z1"/>
    <w:rsid w:val="00E80C7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80C79"/>
    <w:rPr>
      <w:rFonts w:ascii="Symbol" w:hAnsi="Symbol"/>
    </w:rPr>
  </w:style>
  <w:style w:type="character" w:customStyle="1" w:styleId="WW8Num10z1">
    <w:name w:val="WW8Num10z1"/>
    <w:rsid w:val="00E80C79"/>
    <w:rPr>
      <w:rFonts w:ascii="Courier New" w:hAnsi="Courier New" w:cs="Courier New"/>
    </w:rPr>
  </w:style>
  <w:style w:type="character" w:customStyle="1" w:styleId="WW8Num10z2">
    <w:name w:val="WW8Num10z2"/>
    <w:rsid w:val="00E80C79"/>
    <w:rPr>
      <w:rFonts w:ascii="Wingdings" w:hAnsi="Wingdings"/>
    </w:rPr>
  </w:style>
  <w:style w:type="character" w:customStyle="1" w:styleId="WW8Num11z0">
    <w:name w:val="WW8Num11z0"/>
    <w:rsid w:val="00E80C79"/>
    <w:rPr>
      <w:rFonts w:ascii="Symbol" w:hAnsi="Symbol"/>
    </w:rPr>
  </w:style>
  <w:style w:type="character" w:customStyle="1" w:styleId="WW8Num11z1">
    <w:name w:val="WW8Num11z1"/>
    <w:rsid w:val="00E80C79"/>
    <w:rPr>
      <w:rFonts w:ascii="Courier New" w:hAnsi="Courier New" w:cs="Courier New"/>
    </w:rPr>
  </w:style>
  <w:style w:type="character" w:customStyle="1" w:styleId="WW8Num11z2">
    <w:name w:val="WW8Num11z2"/>
    <w:rsid w:val="00E80C79"/>
    <w:rPr>
      <w:rFonts w:ascii="Wingdings" w:hAnsi="Wingdings"/>
    </w:rPr>
  </w:style>
  <w:style w:type="character" w:customStyle="1" w:styleId="WW8Num12z0">
    <w:name w:val="WW8Num12z0"/>
    <w:rsid w:val="00E80C79"/>
    <w:rPr>
      <w:rFonts w:ascii="Symbol" w:hAnsi="Symbol"/>
    </w:rPr>
  </w:style>
  <w:style w:type="character" w:customStyle="1" w:styleId="WW8Num12z1">
    <w:name w:val="WW8Num12z1"/>
    <w:rsid w:val="00E80C79"/>
    <w:rPr>
      <w:rFonts w:ascii="Courier New" w:hAnsi="Courier New" w:cs="Courier New"/>
    </w:rPr>
  </w:style>
  <w:style w:type="character" w:customStyle="1" w:styleId="WW8Num12z2">
    <w:name w:val="WW8Num12z2"/>
    <w:rsid w:val="00E80C79"/>
    <w:rPr>
      <w:rFonts w:ascii="Wingdings" w:hAnsi="Wingdings"/>
    </w:rPr>
  </w:style>
  <w:style w:type="character" w:customStyle="1" w:styleId="WW8Num15z0">
    <w:name w:val="WW8Num15z0"/>
    <w:rsid w:val="00E80C7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E80C79"/>
    <w:rPr>
      <w:rFonts w:ascii="Courier New" w:hAnsi="Courier New" w:cs="Courier New"/>
    </w:rPr>
  </w:style>
  <w:style w:type="character" w:customStyle="1" w:styleId="WW8Num15z2">
    <w:name w:val="WW8Num15z2"/>
    <w:rsid w:val="00E80C79"/>
    <w:rPr>
      <w:rFonts w:ascii="Wingdings" w:hAnsi="Wingdings"/>
    </w:rPr>
  </w:style>
  <w:style w:type="character" w:customStyle="1" w:styleId="WW8Num15z3">
    <w:name w:val="WW8Num15z3"/>
    <w:rsid w:val="00E80C79"/>
    <w:rPr>
      <w:rFonts w:ascii="Symbol" w:hAnsi="Symbol"/>
    </w:rPr>
  </w:style>
  <w:style w:type="character" w:customStyle="1" w:styleId="WW8Num16z1">
    <w:name w:val="WW8Num16z1"/>
    <w:rsid w:val="00E80C79"/>
    <w:rPr>
      <w:rFonts w:ascii="Courier New" w:hAnsi="Courier New" w:cs="Courier New"/>
    </w:rPr>
  </w:style>
  <w:style w:type="character" w:customStyle="1" w:styleId="WW8Num16z2">
    <w:name w:val="WW8Num16z2"/>
    <w:rsid w:val="00E80C79"/>
    <w:rPr>
      <w:rFonts w:ascii="Wingdings" w:hAnsi="Wingdings"/>
    </w:rPr>
  </w:style>
  <w:style w:type="character" w:customStyle="1" w:styleId="WW8Num16z3">
    <w:name w:val="WW8Num16z3"/>
    <w:rsid w:val="00E80C79"/>
    <w:rPr>
      <w:rFonts w:ascii="Symbol" w:hAnsi="Symbol"/>
    </w:rPr>
  </w:style>
  <w:style w:type="character" w:customStyle="1" w:styleId="WW8Num18z0">
    <w:name w:val="WW8Num18z0"/>
    <w:rsid w:val="00E80C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80C79"/>
    <w:rPr>
      <w:rFonts w:ascii="Courier New" w:hAnsi="Courier New" w:cs="Courier New"/>
    </w:rPr>
  </w:style>
  <w:style w:type="character" w:customStyle="1" w:styleId="WW8Num18z2">
    <w:name w:val="WW8Num18z2"/>
    <w:rsid w:val="00E80C79"/>
    <w:rPr>
      <w:rFonts w:ascii="Wingdings" w:hAnsi="Wingdings"/>
    </w:rPr>
  </w:style>
  <w:style w:type="character" w:customStyle="1" w:styleId="WW8Num18z3">
    <w:name w:val="WW8Num18z3"/>
    <w:rsid w:val="00E80C79"/>
    <w:rPr>
      <w:rFonts w:ascii="Symbol" w:hAnsi="Symbol"/>
    </w:rPr>
  </w:style>
  <w:style w:type="character" w:customStyle="1" w:styleId="WW8Num19z2">
    <w:name w:val="WW8Num19z2"/>
    <w:rsid w:val="00E80C7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80C79"/>
  </w:style>
  <w:style w:type="character" w:customStyle="1" w:styleId="Nagwek7Znak">
    <w:name w:val="Nagłówek 7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rsid w:val="00E80C79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sid w:val="00E80C79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E80C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80C79"/>
    <w:pPr>
      <w:spacing w:after="120"/>
    </w:pPr>
  </w:style>
  <w:style w:type="paragraph" w:styleId="Lista">
    <w:name w:val="List"/>
    <w:basedOn w:val="Tekstpodstawowy"/>
    <w:semiHidden/>
    <w:rsid w:val="00E80C79"/>
    <w:rPr>
      <w:rFonts w:cs="Tahoma"/>
    </w:rPr>
  </w:style>
  <w:style w:type="paragraph" w:customStyle="1" w:styleId="Podpis1">
    <w:name w:val="Podpis1"/>
    <w:basedOn w:val="Normalny"/>
    <w:rsid w:val="00E80C7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C7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E80C79"/>
    <w:rPr>
      <w:sz w:val="28"/>
    </w:rPr>
  </w:style>
  <w:style w:type="paragraph" w:customStyle="1" w:styleId="Tekstpodstawowy31">
    <w:name w:val="Tekst podstawowy 31"/>
    <w:basedOn w:val="Normalny"/>
    <w:rsid w:val="00E80C79"/>
    <w:rPr>
      <w:b/>
      <w:bCs/>
    </w:rPr>
  </w:style>
  <w:style w:type="paragraph" w:styleId="Stopka">
    <w:name w:val="footer"/>
    <w:basedOn w:val="Normalny"/>
    <w:uiPriority w:val="99"/>
    <w:rsid w:val="00E80C79"/>
    <w:pPr>
      <w:tabs>
        <w:tab w:val="center" w:pos="4536"/>
        <w:tab w:val="right" w:pos="9072"/>
      </w:tabs>
    </w:pPr>
  </w:style>
  <w:style w:type="paragraph" w:styleId="Akapitzlist">
    <w:name w:val="List Paragraph"/>
    <w:aliases w:val="Wypunktowanie,Numerowanie,punktor kreska,Normal,Akapit z listą3,Akapit z listą31,Normal2,Obiekt,List Paragraph1,Wyliczanie,BulletC,List_Paragraph,Multilevel para_II,Akapit z listą BS,Bullet1,Bullets,List Paragraph 1,References,CW_Lista,L1"/>
    <w:basedOn w:val="Normalny"/>
    <w:link w:val="AkapitzlistZnak"/>
    <w:uiPriority w:val="34"/>
    <w:qFormat/>
    <w:rsid w:val="00E80C79"/>
    <w:pPr>
      <w:ind w:left="708"/>
    </w:pPr>
    <w:rPr>
      <w:rFonts w:cs="Times New Roman"/>
    </w:rPr>
  </w:style>
  <w:style w:type="paragraph" w:customStyle="1" w:styleId="Pisma12">
    <w:name w:val="Pisma 12"/>
    <w:basedOn w:val="Normalny"/>
    <w:rsid w:val="00DA088C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F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67F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1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A64105"/>
    <w:rPr>
      <w:rFonts w:cs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5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044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57044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0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7044"/>
    <w:rPr>
      <w:rFonts w:cs="Calibri"/>
      <w:b/>
      <w:bCs/>
      <w:lang w:eastAsia="ar-SA"/>
    </w:rPr>
  </w:style>
  <w:style w:type="character" w:customStyle="1" w:styleId="AkapitzlistZnak">
    <w:name w:val="Akapit z listą Znak"/>
    <w:aliases w:val="Wypunktowanie Znak,Numerowanie Znak,punktor kreska Znak,Normal Znak,Akapit z listą3 Znak,Akapit z listą31 Znak,Normal2 Znak,Obiekt Znak,List Paragraph1 Znak,Wyliczanie Znak,BulletC Znak,List_Paragraph Znak,Multilevel para_II Znak"/>
    <w:link w:val="Akapitzlist"/>
    <w:uiPriority w:val="34"/>
    <w:qFormat/>
    <w:locked/>
    <w:rsid w:val="00903AE4"/>
    <w:rPr>
      <w:rFonts w:cs="Calibri"/>
      <w:sz w:val="24"/>
      <w:szCs w:val="24"/>
      <w:lang w:eastAsia="ar-SA"/>
    </w:rPr>
  </w:style>
  <w:style w:type="paragraph" w:customStyle="1" w:styleId="Style24">
    <w:name w:val="Style24"/>
    <w:basedOn w:val="Normalny"/>
    <w:uiPriority w:val="99"/>
    <w:rsid w:val="00903AE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24D8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24D8"/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rsid w:val="001377BD"/>
  </w:style>
  <w:style w:type="character" w:styleId="Hipercze">
    <w:name w:val="Hyperlink"/>
    <w:uiPriority w:val="99"/>
    <w:semiHidden/>
    <w:unhideWhenUsed/>
    <w:rsid w:val="001377BD"/>
    <w:rPr>
      <w:color w:val="0000FF"/>
      <w:u w:val="single"/>
    </w:rPr>
  </w:style>
  <w:style w:type="character" w:customStyle="1" w:styleId="luchili">
    <w:name w:val="luc_hili"/>
    <w:rsid w:val="001377BD"/>
  </w:style>
  <w:style w:type="table" w:styleId="Tabela-Siatka">
    <w:name w:val="Table Grid"/>
    <w:basedOn w:val="Standardowy"/>
    <w:uiPriority w:val="59"/>
    <w:rsid w:val="002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agwekwykazurde">
    <w:name w:val="WW-Nagłówek wykazu źródeł"/>
    <w:basedOn w:val="Normalny"/>
    <w:next w:val="Normalny"/>
    <w:rsid w:val="00550737"/>
    <w:pPr>
      <w:tabs>
        <w:tab w:val="left" w:pos="9000"/>
        <w:tab w:val="right" w:pos="9360"/>
      </w:tabs>
      <w:jc w:val="both"/>
    </w:pPr>
    <w:rPr>
      <w:rFonts w:cs="Times New Roman"/>
      <w:szCs w:val="20"/>
      <w:lang w:val="en-US"/>
    </w:rPr>
  </w:style>
  <w:style w:type="character" w:customStyle="1" w:styleId="FontStyle56">
    <w:name w:val="Font Style56"/>
    <w:uiPriority w:val="99"/>
    <w:rsid w:val="00B147AF"/>
    <w:rPr>
      <w:rFonts w:ascii="Verdana" w:hAnsi="Verdana" w:cs="Verdana"/>
      <w:sz w:val="14"/>
      <w:szCs w:val="14"/>
    </w:rPr>
  </w:style>
  <w:style w:type="numbering" w:customStyle="1" w:styleId="WWNum49">
    <w:name w:val="WWNum49"/>
    <w:rsid w:val="00B147AF"/>
    <w:pPr>
      <w:numPr>
        <w:numId w:val="2"/>
      </w:numPr>
    </w:pPr>
  </w:style>
  <w:style w:type="paragraph" w:customStyle="1" w:styleId="Default">
    <w:name w:val="Default"/>
    <w:rsid w:val="00FF1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9">
    <w:name w:val="style9"/>
    <w:basedOn w:val="Normalny"/>
    <w:rsid w:val="00AB07EA"/>
    <w:pPr>
      <w:suppressAutoHyphens w:val="0"/>
      <w:spacing w:before="100" w:beforeAutospacing="1" w:after="100" w:afterAutospacing="1"/>
    </w:pPr>
    <w:rPr>
      <w:rFonts w:cs="Times New Roman"/>
      <w:color w:val="000000"/>
      <w:lang w:eastAsia="pl-PL"/>
    </w:rPr>
  </w:style>
  <w:style w:type="paragraph" w:customStyle="1" w:styleId="Style29">
    <w:name w:val="Style29"/>
    <w:basedOn w:val="Normalny"/>
    <w:uiPriority w:val="99"/>
    <w:rsid w:val="00710168"/>
    <w:pPr>
      <w:widowControl w:val="0"/>
      <w:suppressAutoHyphens w:val="0"/>
      <w:autoSpaceDE w:val="0"/>
      <w:autoSpaceDN w:val="0"/>
      <w:adjustRightInd w:val="0"/>
      <w:spacing w:after="200"/>
      <w:ind w:firstLine="360"/>
    </w:pPr>
    <w:rPr>
      <w:rFonts w:ascii="Verdana" w:hAnsi="Verdana" w:cs="Times New Roman"/>
      <w:sz w:val="22"/>
      <w:lang w:eastAsia="pl-PL" w:bidi="en-US"/>
    </w:rPr>
  </w:style>
  <w:style w:type="paragraph" w:customStyle="1" w:styleId="Standard">
    <w:name w:val="Standard"/>
    <w:rsid w:val="00D7698B"/>
    <w:pPr>
      <w:suppressAutoHyphens/>
      <w:autoSpaceDN w:val="0"/>
      <w:textAlignment w:val="baseline"/>
    </w:pPr>
    <w:rPr>
      <w:rFonts w:eastAsia="SimSun" w:cs="Calibri"/>
      <w:kern w:val="3"/>
      <w:sz w:val="24"/>
      <w:szCs w:val="24"/>
      <w:lang w:eastAsia="ar-SA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6A5CA6"/>
    <w:pPr>
      <w:spacing w:after="200"/>
    </w:pPr>
    <w:rPr>
      <w:rFonts w:ascii="Calibri" w:hAnsi="Calibri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764D1D"/>
    <w:rPr>
      <w:rFonts w:cs="Calibri"/>
      <w:sz w:val="24"/>
      <w:szCs w:val="24"/>
      <w:lang w:eastAsia="ar-SA"/>
    </w:rPr>
  </w:style>
  <w:style w:type="paragraph" w:customStyle="1" w:styleId="pkt">
    <w:name w:val="pkt"/>
    <w:basedOn w:val="Normalny"/>
    <w:rsid w:val="006228A5"/>
    <w:pPr>
      <w:spacing w:before="60" w:after="60"/>
      <w:ind w:left="851" w:hanging="295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54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5DDB-9EC0-4FA9-9430-5FA222F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Przemysław</cp:lastModifiedBy>
  <cp:revision>7</cp:revision>
  <cp:lastPrinted>2019-06-25T13:27:00Z</cp:lastPrinted>
  <dcterms:created xsi:type="dcterms:W3CDTF">2022-05-26T10:08:00Z</dcterms:created>
  <dcterms:modified xsi:type="dcterms:W3CDTF">2022-05-31T11:07:00Z</dcterms:modified>
</cp:coreProperties>
</file>